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07E9" w:rsidRPr="00AA2C9F" w:rsidRDefault="001107E9" w:rsidP="001107E9">
      <w:pPr>
        <w:pStyle w:val="IntenseQuote"/>
        <w:ind w:left="0" w:right="0"/>
        <w:jc w:val="center"/>
        <w:rPr>
          <w:i w:val="0"/>
          <w:sz w:val="32"/>
        </w:rPr>
      </w:pPr>
      <w:r w:rsidRPr="00AA2C9F">
        <w:rPr>
          <w:i w:val="0"/>
          <w:sz w:val="32"/>
        </w:rPr>
        <w:t>The Lincoln-Douglas Debates</w:t>
      </w:r>
    </w:p>
    <w:p w:rsidR="001107E9" w:rsidRPr="00AA2C9F" w:rsidRDefault="001107E9" w:rsidP="001107E9">
      <w:pPr>
        <w:rPr>
          <w:rFonts w:asciiTheme="majorHAnsi" w:hAnsiTheme="majorHAnsi"/>
        </w:rPr>
      </w:pPr>
      <w:r w:rsidRPr="00AA2C9F">
        <w:rPr>
          <w:rFonts w:asciiTheme="majorHAnsi" w:hAnsiTheme="majorHAnsi"/>
        </w:rPr>
        <w:t>The final debate between Senat</w:t>
      </w:r>
      <w:r w:rsidR="005731E3">
        <w:rPr>
          <w:rFonts w:asciiTheme="majorHAnsi" w:hAnsiTheme="majorHAnsi"/>
        </w:rPr>
        <w:t>e</w:t>
      </w:r>
      <w:r w:rsidRPr="00AA2C9F">
        <w:rPr>
          <w:rFonts w:asciiTheme="majorHAnsi" w:hAnsiTheme="majorHAnsi"/>
        </w:rPr>
        <w:t xml:space="preserve"> candidates Abraham Lincoln and Stephen Douglas was held on October 15, 1858, in Alton, Illinois. In 1858, as the country moved ever closer to disunion, two politicians from Illinois attracted the attention of a nation. From August 21 until October 15, Stephen Douglas battled Abraham Lincoln in face to face </w:t>
      </w:r>
      <w:r w:rsidR="005731E3">
        <w:rPr>
          <w:rFonts w:asciiTheme="majorHAnsi" w:hAnsiTheme="majorHAnsi"/>
        </w:rPr>
        <w:t>debates</w:t>
      </w:r>
      <w:r w:rsidRPr="00AA2C9F">
        <w:rPr>
          <w:rFonts w:asciiTheme="majorHAnsi" w:hAnsiTheme="majorHAnsi"/>
        </w:rPr>
        <w:t xml:space="preserve"> around the state. The prize they sought was a seat in the Senate. Lincoln challenged Douglas to a war of ideas. Douglas took the challenge. </w:t>
      </w:r>
      <w:r w:rsidR="005731E3">
        <w:rPr>
          <w:rFonts w:asciiTheme="majorHAnsi" w:hAnsiTheme="majorHAnsi"/>
        </w:rPr>
        <w:t xml:space="preserve"> </w:t>
      </w:r>
      <w:r w:rsidRPr="00AA2C9F">
        <w:rPr>
          <w:rFonts w:asciiTheme="majorHAnsi" w:hAnsiTheme="majorHAnsi"/>
        </w:rPr>
        <w:t>The fight was on and the nation was watching.</w:t>
      </w:r>
    </w:p>
    <w:p w:rsidR="001107E9" w:rsidRPr="00AA2C9F" w:rsidRDefault="001107E9" w:rsidP="001107E9">
      <w:pPr>
        <w:rPr>
          <w:rFonts w:asciiTheme="majorHAnsi" w:hAnsiTheme="majorHAnsi"/>
        </w:rPr>
      </w:pPr>
    </w:p>
    <w:p w:rsidR="001107E9" w:rsidRPr="00AA2C9F" w:rsidRDefault="001107E9" w:rsidP="001107E9">
      <w:pPr>
        <w:rPr>
          <w:rFonts w:asciiTheme="majorHAnsi" w:hAnsiTheme="majorHAnsi"/>
        </w:rPr>
      </w:pPr>
      <w:r w:rsidRPr="00AA2C9F">
        <w:rPr>
          <w:rFonts w:asciiTheme="majorHAnsi" w:hAnsiTheme="majorHAnsi"/>
        </w:rPr>
        <w:t>The spectators came from all over Illinois and nearby states by train, by canal-boat, by wagon, by buggy, and on horseback. They briefly swelled the populations of the towns that hosted the debates. The audiences participated by shouting questions, cheering the participants as if they were prizefighters, applauding and laughing. The debates attracted tens of thousands of voters and newspaper reporters from across the nation.</w:t>
      </w:r>
    </w:p>
    <w:p w:rsidR="001107E9" w:rsidRPr="00AA2C9F" w:rsidRDefault="001107E9" w:rsidP="001107E9">
      <w:pPr>
        <w:rPr>
          <w:rFonts w:asciiTheme="majorHAnsi" w:hAnsiTheme="majorHAnsi"/>
        </w:rPr>
      </w:pPr>
    </w:p>
    <w:p w:rsidR="001107E9" w:rsidRPr="00AA2C9F" w:rsidRDefault="001107E9" w:rsidP="001107E9">
      <w:pPr>
        <w:rPr>
          <w:rFonts w:asciiTheme="majorHAnsi" w:hAnsiTheme="majorHAnsi"/>
        </w:rPr>
      </w:pPr>
      <w:r w:rsidRPr="00AA2C9F">
        <w:rPr>
          <w:rFonts w:asciiTheme="majorHAnsi" w:hAnsiTheme="majorHAnsi"/>
        </w:rPr>
        <w:t>During the debates, Douglas still advocated</w:t>
      </w:r>
      <w:r w:rsidR="004B34BE">
        <w:rPr>
          <w:rFonts w:asciiTheme="majorHAnsi" w:hAnsiTheme="majorHAnsi"/>
        </w:rPr>
        <w:t xml:space="preserve"> a state’s right </w:t>
      </w:r>
      <w:proofErr w:type="gramStart"/>
      <w:r w:rsidR="004B34BE">
        <w:rPr>
          <w:rFonts w:asciiTheme="majorHAnsi" w:hAnsiTheme="majorHAnsi"/>
        </w:rPr>
        <w:t xml:space="preserve">to </w:t>
      </w:r>
      <w:bookmarkStart w:id="0" w:name="_GoBack"/>
      <w:bookmarkEnd w:id="0"/>
      <w:r w:rsidRPr="00AA2C9F">
        <w:rPr>
          <w:rFonts w:asciiTheme="majorHAnsi" w:hAnsiTheme="majorHAnsi"/>
        </w:rPr>
        <w:t xml:space="preserve"> "</w:t>
      </w:r>
      <w:proofErr w:type="gramEnd"/>
      <w:r w:rsidRPr="00AA2C9F">
        <w:rPr>
          <w:rFonts w:asciiTheme="majorHAnsi" w:hAnsiTheme="majorHAnsi"/>
        </w:rPr>
        <w:t>popular sovereignty," which maintained the right of the citizens of a territory to permit or prohibit slavery. It was, he said, a sacred right of self-government. Lincoln pointed out that Douglas's position directly challenged the Dred Scott decision, which decreed that the citizens of a territory had no such power.</w:t>
      </w:r>
    </w:p>
    <w:p w:rsidR="002347CF" w:rsidRPr="00AA2C9F" w:rsidRDefault="00CA2313" w:rsidP="00CA2313">
      <w:pPr>
        <w:pStyle w:val="IntenseQuote"/>
        <w:ind w:left="0" w:right="0"/>
      </w:pPr>
      <w:r>
        <w:t>Abraham Lincoln’s Stance</w:t>
      </w:r>
    </w:p>
    <w:p w:rsidR="00AA2C9F" w:rsidRDefault="002347CF" w:rsidP="00233DC1">
      <w:pPr>
        <w:pStyle w:val="Quote"/>
        <w:ind w:left="720"/>
      </w:pPr>
      <w:r>
        <w:t>“</w:t>
      </w:r>
      <w:r w:rsidRPr="00AA2C9F">
        <w:t xml:space="preserve">We are now far into the fifth year since </w:t>
      </w:r>
      <w:r w:rsidR="00210DF6">
        <w:t xml:space="preserve">[popular sovereignty] </w:t>
      </w:r>
      <w:r w:rsidRPr="00AA2C9F">
        <w:t xml:space="preserve">was initiated with the avowed object and confident promise of putting an end to slavery agitation. Under the operation of that policy, that agitation has </w:t>
      </w:r>
      <w:proofErr w:type="gramStart"/>
      <w:r w:rsidRPr="00AA2C9F">
        <w:t xml:space="preserve">not only </w:t>
      </w:r>
      <w:r>
        <w:t>n</w:t>
      </w:r>
      <w:r w:rsidRPr="00AA2C9F">
        <w:t>ot</w:t>
      </w:r>
      <w:proofErr w:type="gramEnd"/>
      <w:r w:rsidRPr="00AA2C9F">
        <w:t xml:space="preserve"> ceased but has constantly augmented. In my opinion, it will not cease until a crisis shall have been reached and passed. "A house divided against </w:t>
      </w:r>
      <w:proofErr w:type="gramStart"/>
      <w:r w:rsidRPr="00AA2C9F">
        <w:t>itself</w:t>
      </w:r>
      <w:proofErr w:type="gramEnd"/>
      <w:r w:rsidRPr="00AA2C9F">
        <w:t xml:space="preserve"> cannot stand."</w:t>
      </w:r>
      <w:r>
        <w:t xml:space="preserve">  </w:t>
      </w:r>
      <w:r w:rsidRPr="00AA2C9F">
        <w:t>I believe this government cannot endure, permanently, half slave and half free.</w:t>
      </w:r>
      <w:r>
        <w:t>”</w:t>
      </w:r>
      <w:r w:rsidRPr="00AA2C9F">
        <w:t xml:space="preserve"> </w:t>
      </w:r>
    </w:p>
    <w:p w:rsidR="00233DC1" w:rsidRPr="00233DC1" w:rsidRDefault="00233DC1" w:rsidP="00233DC1"/>
    <w:p w:rsidR="002347CF" w:rsidRDefault="002347CF" w:rsidP="00CA2313">
      <w:pPr>
        <w:spacing w:line="360" w:lineRule="auto"/>
      </w:pPr>
      <w:r>
        <w:t>What does Lincoln mean by “a house divided against itself cannot stand”?</w:t>
      </w:r>
    </w:p>
    <w:p w:rsidR="00CA2313" w:rsidRDefault="00CA2313" w:rsidP="00CA2313">
      <w:pPr>
        <w:spacing w:line="360" w:lineRule="auto"/>
      </w:pPr>
      <w:r>
        <w:t>__________________________________________________________________________________________</w:t>
      </w:r>
    </w:p>
    <w:p w:rsidR="00CA2313" w:rsidRDefault="00CA2313" w:rsidP="00CA2313">
      <w:pPr>
        <w:spacing w:line="360" w:lineRule="auto"/>
      </w:pPr>
      <w:r>
        <w:t>__________________________________________________________________________________________</w:t>
      </w:r>
    </w:p>
    <w:p w:rsidR="00CA2313" w:rsidRDefault="00CA2313" w:rsidP="00CA2313">
      <w:pPr>
        <w:spacing w:line="360" w:lineRule="auto"/>
      </w:pPr>
      <w:r>
        <w:t>__________________________________________________________________________________________</w:t>
      </w:r>
    </w:p>
    <w:p w:rsidR="00233DC1" w:rsidRDefault="00233DC1" w:rsidP="00CA2313">
      <w:pPr>
        <w:spacing w:line="360" w:lineRule="auto"/>
      </w:pPr>
    </w:p>
    <w:p w:rsidR="002347CF" w:rsidRDefault="002347CF" w:rsidP="00CA2313">
      <w:pPr>
        <w:spacing w:line="360" w:lineRule="auto"/>
      </w:pPr>
      <w:r>
        <w:t>What specific topics divide our nation today?</w:t>
      </w:r>
    </w:p>
    <w:p w:rsidR="00CA2313" w:rsidRDefault="00CA2313" w:rsidP="00CA2313">
      <w:pPr>
        <w:spacing w:line="360" w:lineRule="auto"/>
      </w:pPr>
      <w:r>
        <w:t>__________________________________________________________________________________________</w:t>
      </w:r>
    </w:p>
    <w:p w:rsidR="00CA2313" w:rsidRDefault="00CA2313" w:rsidP="00CA2313">
      <w:pPr>
        <w:spacing w:line="360" w:lineRule="auto"/>
      </w:pPr>
      <w:r>
        <w:t>__________________________________________________________________________________________</w:t>
      </w:r>
    </w:p>
    <w:p w:rsidR="00CA2313" w:rsidRDefault="00CA2313" w:rsidP="00CA2313">
      <w:pPr>
        <w:spacing w:line="360" w:lineRule="auto"/>
      </w:pPr>
      <w:r>
        <w:t>__________________________________________________________________________________________</w:t>
      </w:r>
    </w:p>
    <w:p w:rsidR="00233DC1" w:rsidRDefault="00233DC1" w:rsidP="00CA2313">
      <w:pPr>
        <w:spacing w:line="360" w:lineRule="auto"/>
      </w:pPr>
    </w:p>
    <w:p w:rsidR="002347CF" w:rsidRDefault="002347CF" w:rsidP="002347CF">
      <w:r>
        <w:t xml:space="preserve">Do you agree with Lincoln’s statement? Why or why not? </w:t>
      </w:r>
    </w:p>
    <w:p w:rsidR="00CA2313" w:rsidRDefault="00CA2313" w:rsidP="00CA2313">
      <w:pPr>
        <w:spacing w:line="360" w:lineRule="auto"/>
      </w:pPr>
      <w:r>
        <w:t>__________________________________________________________________________________________</w:t>
      </w:r>
    </w:p>
    <w:p w:rsidR="00CA2313" w:rsidRDefault="00CA2313" w:rsidP="00CA2313">
      <w:pPr>
        <w:spacing w:line="360" w:lineRule="auto"/>
      </w:pPr>
      <w:r>
        <w:t>__________________________________________________________________________________________</w:t>
      </w:r>
    </w:p>
    <w:p w:rsidR="00CA2313" w:rsidRDefault="00CA2313" w:rsidP="00CA2313">
      <w:pPr>
        <w:spacing w:line="360" w:lineRule="auto"/>
      </w:pPr>
      <w:r>
        <w:t>__________________________________________________________________________________________</w:t>
      </w:r>
    </w:p>
    <w:p w:rsidR="002347CF" w:rsidRDefault="002347CF" w:rsidP="001107E9">
      <w:pPr>
        <w:rPr>
          <w:rFonts w:asciiTheme="majorHAnsi" w:hAnsiTheme="majorHAnsi"/>
        </w:rPr>
      </w:pPr>
    </w:p>
    <w:p w:rsidR="002347CF" w:rsidRPr="002347CF" w:rsidRDefault="002347CF" w:rsidP="002347CF">
      <w:pPr>
        <w:pStyle w:val="Quote"/>
        <w:ind w:left="720"/>
      </w:pPr>
      <w:r w:rsidRPr="002347CF">
        <w:rPr>
          <w:rStyle w:val="SubtleEmphasis"/>
          <w:color w:val="000000" w:themeColor="text1"/>
        </w:rPr>
        <w:t>“</w:t>
      </w:r>
      <w:r w:rsidRPr="002347CF">
        <w:t>I do not expect the Union to be dissolved; I do not expect the house to fall; but I do expect it will cease to be divided. It will become all one thing, or all the other. Either the opponents of slavery will arrest the further spread of it and place it where the public mind shall rest in the belief that it is in the course of ultimate extinction, or its advocates will push it forward till it shall become alike lawful in all the states, old as well as new, North as well as South.”</w:t>
      </w:r>
    </w:p>
    <w:p w:rsidR="002347CF" w:rsidRPr="00AA2C9F" w:rsidRDefault="002347CF" w:rsidP="001107E9">
      <w:pPr>
        <w:rPr>
          <w:rFonts w:asciiTheme="majorHAnsi" w:hAnsiTheme="majorHAnsi"/>
        </w:rPr>
      </w:pPr>
    </w:p>
    <w:p w:rsidR="00AA2C9F" w:rsidRDefault="00210DF6" w:rsidP="001107E9">
      <w:pPr>
        <w:rPr>
          <w:rFonts w:asciiTheme="majorHAnsi" w:hAnsiTheme="majorHAnsi"/>
        </w:rPr>
      </w:pPr>
      <w:r>
        <w:rPr>
          <w:rFonts w:asciiTheme="majorHAnsi" w:hAnsiTheme="majorHAnsi"/>
        </w:rPr>
        <w:t>Summarize Lincoln’s argument in one concise sentence.</w:t>
      </w:r>
    </w:p>
    <w:p w:rsidR="00CA2313" w:rsidRDefault="00CA2313" w:rsidP="00CA2313">
      <w:pPr>
        <w:spacing w:line="360" w:lineRule="auto"/>
      </w:pPr>
      <w:r>
        <w:t>__________________________________________________________________________________________</w:t>
      </w:r>
    </w:p>
    <w:p w:rsidR="00CA2313" w:rsidRDefault="00CA2313" w:rsidP="00CA2313">
      <w:pPr>
        <w:spacing w:line="360" w:lineRule="auto"/>
      </w:pPr>
      <w:r>
        <w:t>__________________________________________________________________________________________</w:t>
      </w:r>
    </w:p>
    <w:p w:rsidR="00CA2313" w:rsidRDefault="00CA2313" w:rsidP="00CA2313">
      <w:pPr>
        <w:spacing w:line="360" w:lineRule="auto"/>
      </w:pPr>
      <w:r>
        <w:t>__________________________________________________________________________________________</w:t>
      </w:r>
    </w:p>
    <w:p w:rsidR="00210DF6" w:rsidRPr="00CA2313" w:rsidRDefault="00CA2313" w:rsidP="00CA2313">
      <w:pPr>
        <w:pStyle w:val="IntenseQuote"/>
        <w:ind w:left="0" w:right="0"/>
      </w:pPr>
      <w:r>
        <w:t>Stephen Douglas’ Stance</w:t>
      </w:r>
    </w:p>
    <w:p w:rsidR="00AA2C9F" w:rsidRDefault="00CA2313" w:rsidP="00CA2313">
      <w:pPr>
        <w:pStyle w:val="Quote"/>
        <w:ind w:left="720"/>
      </w:pPr>
      <w:r>
        <w:t>“The next question propounded to me by Mr. Lincoln is, can the people of a Territory in any lawful way, against the wishes of any citizen of the United States, exclude slavery from their limits prior to the formation of a State Constitution?</w:t>
      </w:r>
      <w:r w:rsidRPr="00CA2313">
        <w:t xml:space="preserve"> </w:t>
      </w:r>
      <w:r>
        <w:t>I answer emphatically</w:t>
      </w:r>
      <w:r w:rsidR="00816A40">
        <w:t>…</w:t>
      </w:r>
      <w:r>
        <w:t>that in my opinion the people of a Territory can, by lawful means, exclude slavery from their limits prior to the formation of a State Constitution.</w:t>
      </w:r>
      <w:r w:rsidR="00816A40">
        <w:t>”</w:t>
      </w:r>
    </w:p>
    <w:p w:rsidR="00CA2313" w:rsidRPr="00CA2313" w:rsidRDefault="00CA2313" w:rsidP="00CA2313"/>
    <w:p w:rsidR="00AA2C9F" w:rsidRPr="00AA2C9F" w:rsidRDefault="00955B3F" w:rsidP="001107E9">
      <w:pPr>
        <w:rPr>
          <w:rFonts w:asciiTheme="majorHAnsi" w:hAnsiTheme="majorHAnsi"/>
        </w:rPr>
      </w:pPr>
      <w:r>
        <w:rPr>
          <w:rFonts w:asciiTheme="majorHAnsi" w:hAnsiTheme="majorHAnsi"/>
        </w:rPr>
        <w:t xml:space="preserve">Summarize Douglas’ argument in one concise sentence. </w:t>
      </w:r>
    </w:p>
    <w:p w:rsidR="00955B3F" w:rsidRDefault="00955B3F" w:rsidP="00955B3F">
      <w:pPr>
        <w:spacing w:line="360" w:lineRule="auto"/>
      </w:pPr>
      <w:r>
        <w:t>__________________________________________________________________________________________</w:t>
      </w:r>
    </w:p>
    <w:p w:rsidR="00955B3F" w:rsidRDefault="00955B3F" w:rsidP="00955B3F">
      <w:pPr>
        <w:spacing w:line="360" w:lineRule="auto"/>
      </w:pPr>
      <w:r>
        <w:t>__________________________________________________________________________________________</w:t>
      </w:r>
    </w:p>
    <w:p w:rsidR="00955B3F" w:rsidRDefault="00955B3F" w:rsidP="00955B3F">
      <w:pPr>
        <w:spacing w:line="360" w:lineRule="auto"/>
      </w:pPr>
      <w:r>
        <w:t>__________________________________________________________________________________________</w:t>
      </w:r>
    </w:p>
    <w:p w:rsidR="00AA2C9F" w:rsidRPr="00AA2C9F" w:rsidRDefault="00816A40" w:rsidP="00816A40">
      <w:pPr>
        <w:pStyle w:val="Quote"/>
        <w:ind w:left="720"/>
        <w:rPr>
          <w:rFonts w:asciiTheme="majorHAnsi" w:hAnsiTheme="majorHAnsi"/>
        </w:rPr>
      </w:pPr>
      <w:r>
        <w:t>“It matters not what way the Supreme Court may hereafter decide as to the abstract question whether slavery may or may not go into a Territory under the Constitution, the people have the lawful means to introduce it or exclude it as they please, for the reason that slavery cannot exist a day or an hour anywhere, unless it is supported by local police regulations. Those police regulations can only be established by the local legislature, and if the people are opposed to slavery they will elect representatives to that body who will by unfriendly legislation effectually prevent the introduction of it into their midst.”</w:t>
      </w:r>
    </w:p>
    <w:p w:rsidR="001107E9" w:rsidRDefault="001107E9" w:rsidP="001107E9">
      <w:pPr>
        <w:rPr>
          <w:rFonts w:asciiTheme="majorHAnsi" w:hAnsiTheme="majorHAnsi"/>
        </w:rPr>
      </w:pPr>
    </w:p>
    <w:p w:rsidR="00955B3F" w:rsidRPr="00AA2C9F" w:rsidRDefault="00955B3F" w:rsidP="001107E9">
      <w:pPr>
        <w:rPr>
          <w:rFonts w:asciiTheme="majorHAnsi" w:hAnsiTheme="majorHAnsi"/>
        </w:rPr>
      </w:pPr>
      <w:r>
        <w:rPr>
          <w:rFonts w:asciiTheme="majorHAnsi" w:hAnsiTheme="majorHAnsi"/>
        </w:rPr>
        <w:t xml:space="preserve">How does </w:t>
      </w:r>
      <w:r w:rsidR="00244250">
        <w:rPr>
          <w:rFonts w:asciiTheme="majorHAnsi" w:hAnsiTheme="majorHAnsi"/>
        </w:rPr>
        <w:t>Douglas’ argument relate to</w:t>
      </w:r>
      <w:r w:rsidR="00233DC1">
        <w:rPr>
          <w:rFonts w:asciiTheme="majorHAnsi" w:hAnsiTheme="majorHAnsi"/>
        </w:rPr>
        <w:t xml:space="preserve"> states’ rights?  </w:t>
      </w:r>
    </w:p>
    <w:p w:rsidR="00233DC1" w:rsidRDefault="00233DC1" w:rsidP="00233DC1">
      <w:pPr>
        <w:spacing w:line="360" w:lineRule="auto"/>
      </w:pPr>
      <w:r>
        <w:t>__________________________________________________________________________________________</w:t>
      </w:r>
    </w:p>
    <w:p w:rsidR="00233DC1" w:rsidRDefault="00233DC1" w:rsidP="00233DC1">
      <w:pPr>
        <w:spacing w:line="360" w:lineRule="auto"/>
      </w:pPr>
      <w:r>
        <w:t>__________________________________________________________________________________________</w:t>
      </w:r>
    </w:p>
    <w:p w:rsidR="00233DC1" w:rsidRDefault="00233DC1" w:rsidP="00233DC1">
      <w:pPr>
        <w:spacing w:line="360" w:lineRule="auto"/>
      </w:pPr>
      <w:r>
        <w:t>__________________________________________________________________________________________</w:t>
      </w:r>
    </w:p>
    <w:p w:rsidR="00233DC1" w:rsidRDefault="00233DC1" w:rsidP="00816A40">
      <w:pPr>
        <w:pStyle w:val="Quote"/>
        <w:ind w:left="720"/>
      </w:pPr>
    </w:p>
    <w:p w:rsidR="00816A40" w:rsidRDefault="00816A40" w:rsidP="00816A40">
      <w:pPr>
        <w:pStyle w:val="Quote"/>
        <w:ind w:left="720"/>
      </w:pPr>
      <w:r>
        <w:t>“If,</w:t>
      </w:r>
      <w:r w:rsidR="00244250">
        <w:t xml:space="preserve"> on the contrary, they are for [slavery]</w:t>
      </w:r>
      <w:r>
        <w:t>, their legislation will favor its extension. Hence, no matter what the decision of the Supreme Court may be on that abstract question, still the right of the people to make a slave Territory or a free Territory is perfect and complete under the Nebraska bill.”</w:t>
      </w:r>
    </w:p>
    <w:p w:rsidR="001107E9" w:rsidRDefault="001107E9" w:rsidP="001107E9">
      <w:pPr>
        <w:rPr>
          <w:rFonts w:asciiTheme="majorHAnsi" w:hAnsiTheme="majorHAnsi"/>
        </w:rPr>
      </w:pPr>
    </w:p>
    <w:p w:rsidR="00244250" w:rsidRDefault="00244250" w:rsidP="001107E9">
      <w:pPr>
        <w:rPr>
          <w:rFonts w:asciiTheme="majorHAnsi" w:hAnsiTheme="majorHAnsi"/>
        </w:rPr>
      </w:pPr>
      <w:r>
        <w:rPr>
          <w:rFonts w:asciiTheme="majorHAnsi" w:hAnsiTheme="majorHAnsi"/>
        </w:rPr>
        <w:t>How does Douglas’ argument relate to popular sovereignty?</w:t>
      </w:r>
    </w:p>
    <w:p w:rsidR="00244250" w:rsidRDefault="00244250" w:rsidP="00244250">
      <w:pPr>
        <w:spacing w:line="360" w:lineRule="auto"/>
      </w:pPr>
      <w:r>
        <w:t>__________________________________________________________________________________________</w:t>
      </w:r>
    </w:p>
    <w:p w:rsidR="00244250" w:rsidRDefault="00244250" w:rsidP="00244250">
      <w:pPr>
        <w:spacing w:line="360" w:lineRule="auto"/>
      </w:pPr>
      <w:r>
        <w:t>__________________________________________________________________________________________</w:t>
      </w:r>
    </w:p>
    <w:p w:rsidR="00244250" w:rsidRDefault="00244250" w:rsidP="00244250">
      <w:pPr>
        <w:spacing w:line="360" w:lineRule="auto"/>
      </w:pPr>
      <w:r>
        <w:t>__________________________________________________________________________________________</w:t>
      </w:r>
    </w:p>
    <w:p w:rsidR="0040432F" w:rsidRPr="0040432F" w:rsidRDefault="0040432F" w:rsidP="00244250">
      <w:pPr>
        <w:spacing w:line="360" w:lineRule="auto"/>
        <w:rPr>
          <w:rFonts w:asciiTheme="majorHAnsi" w:hAnsiTheme="majorHAnsi"/>
        </w:rPr>
      </w:pPr>
      <w:r w:rsidRPr="0040432F">
        <w:rPr>
          <w:rFonts w:asciiTheme="majorHAnsi" w:hAnsiTheme="majorHAnsi"/>
        </w:rPr>
        <w:lastRenderedPageBreak/>
        <w:t xml:space="preserve">Based on the arguments of Lincoln and Douglas, should the US federal government determine the slave status of Kansas and Nebraska or should the issue be up to the states?  </w:t>
      </w:r>
    </w:p>
    <w:p w:rsidR="0040432F" w:rsidRDefault="0040432F" w:rsidP="0040432F">
      <w:pPr>
        <w:spacing w:line="360" w:lineRule="auto"/>
      </w:pPr>
      <w:r>
        <w:t>__________________________________________________________________________________________</w:t>
      </w:r>
    </w:p>
    <w:p w:rsidR="0040432F" w:rsidRDefault="0040432F" w:rsidP="0040432F">
      <w:pPr>
        <w:spacing w:line="360" w:lineRule="auto"/>
      </w:pPr>
      <w:r>
        <w:t>__________________________________________________________________________________________</w:t>
      </w:r>
    </w:p>
    <w:p w:rsidR="0040432F" w:rsidRDefault="0040432F" w:rsidP="0040432F">
      <w:pPr>
        <w:spacing w:line="360" w:lineRule="auto"/>
      </w:pPr>
      <w:r>
        <w:t>__________________________________________________________________________________________</w:t>
      </w:r>
    </w:p>
    <w:p w:rsidR="00244250" w:rsidRDefault="00244250" w:rsidP="001107E9">
      <w:pPr>
        <w:rPr>
          <w:rFonts w:asciiTheme="majorHAnsi" w:hAnsiTheme="majorHAnsi"/>
        </w:rPr>
      </w:pPr>
    </w:p>
    <w:p w:rsidR="004A4F3B" w:rsidRDefault="004A4F3B" w:rsidP="004A4F3B">
      <w:pPr>
        <w:pStyle w:val="IntenseQuote"/>
        <w:ind w:left="0" w:right="0"/>
      </w:pPr>
      <w:r w:rsidRPr="004A4F3B">
        <w:t xml:space="preserve">Letters from Bleeding Kansas </w:t>
      </w:r>
    </w:p>
    <w:p w:rsidR="004A4F3B" w:rsidRPr="004A4F3B" w:rsidRDefault="004A4F3B" w:rsidP="004A4F3B">
      <w:pPr>
        <w:rPr>
          <w:rFonts w:asciiTheme="majorHAnsi" w:hAnsiTheme="majorHAnsi"/>
          <w:b/>
          <w:u w:val="single"/>
        </w:rPr>
      </w:pPr>
      <w:proofErr w:type="spellStart"/>
      <w:r w:rsidRPr="004A4F3B">
        <w:rPr>
          <w:rFonts w:asciiTheme="majorHAnsi" w:hAnsiTheme="majorHAnsi"/>
          <w:b/>
          <w:u w:val="single"/>
        </w:rPr>
        <w:t>Mahala</w:t>
      </w:r>
      <w:proofErr w:type="spellEnd"/>
      <w:r w:rsidRPr="004A4F3B">
        <w:rPr>
          <w:rFonts w:asciiTheme="majorHAnsi" w:hAnsiTheme="majorHAnsi"/>
          <w:b/>
          <w:u w:val="single"/>
        </w:rPr>
        <w:t xml:space="preserve"> Doyle to John Brown</w:t>
      </w:r>
    </w:p>
    <w:p w:rsidR="004A4F3B" w:rsidRPr="004A4F3B" w:rsidRDefault="004A4F3B" w:rsidP="004A4F3B">
      <w:pPr>
        <w:rPr>
          <w:rFonts w:asciiTheme="majorHAnsi" w:hAnsiTheme="majorHAnsi"/>
          <w:b/>
          <w:u w:val="single"/>
        </w:rPr>
      </w:pPr>
    </w:p>
    <w:p w:rsidR="004A4F3B" w:rsidRPr="004A4F3B" w:rsidRDefault="004A4F3B" w:rsidP="004A4F3B">
      <w:pPr>
        <w:rPr>
          <w:rFonts w:asciiTheme="majorHAnsi" w:hAnsiTheme="majorHAnsi"/>
        </w:rPr>
      </w:pPr>
      <w:r w:rsidRPr="004A4F3B">
        <w:rPr>
          <w:rFonts w:asciiTheme="majorHAnsi" w:hAnsiTheme="majorHAnsi"/>
        </w:rPr>
        <w:t xml:space="preserve">Summarize the contents of </w:t>
      </w:r>
      <w:proofErr w:type="spellStart"/>
      <w:r w:rsidRPr="004A4F3B">
        <w:rPr>
          <w:rFonts w:asciiTheme="majorHAnsi" w:hAnsiTheme="majorHAnsi"/>
        </w:rPr>
        <w:t>Mahala</w:t>
      </w:r>
      <w:proofErr w:type="spellEnd"/>
      <w:r w:rsidRPr="004A4F3B">
        <w:rPr>
          <w:rFonts w:asciiTheme="majorHAnsi" w:hAnsiTheme="majorHAnsi"/>
        </w:rPr>
        <w:t xml:space="preserve"> Doyle’s letter. </w:t>
      </w:r>
    </w:p>
    <w:p w:rsidR="004A4F3B" w:rsidRPr="004A4F3B" w:rsidRDefault="004A4F3B" w:rsidP="004A4F3B">
      <w:pPr>
        <w:rPr>
          <w:rFonts w:asciiTheme="majorHAnsi" w:hAnsiTheme="majorHAnsi"/>
          <w:b/>
          <w:u w:val="single"/>
        </w:rPr>
      </w:pPr>
    </w:p>
    <w:p w:rsidR="004A4F3B" w:rsidRDefault="004A4F3B" w:rsidP="004A4F3B">
      <w:pPr>
        <w:rPr>
          <w:rFonts w:asciiTheme="majorHAnsi" w:hAnsiTheme="majorHAnsi"/>
          <w:b/>
          <w:u w:val="single"/>
        </w:rPr>
      </w:pPr>
    </w:p>
    <w:p w:rsidR="004A4F3B" w:rsidRPr="004A4F3B" w:rsidRDefault="004A4F3B" w:rsidP="004A4F3B">
      <w:pPr>
        <w:rPr>
          <w:rFonts w:asciiTheme="majorHAnsi" w:hAnsiTheme="majorHAnsi"/>
          <w:b/>
          <w:u w:val="single"/>
        </w:rPr>
      </w:pPr>
    </w:p>
    <w:p w:rsidR="004A4F3B" w:rsidRPr="004A4F3B" w:rsidRDefault="004A4F3B" w:rsidP="004A4F3B">
      <w:pPr>
        <w:rPr>
          <w:rFonts w:asciiTheme="majorHAnsi" w:hAnsiTheme="majorHAnsi"/>
          <w:b/>
          <w:u w:val="single"/>
        </w:rPr>
      </w:pPr>
    </w:p>
    <w:p w:rsidR="004A4F3B" w:rsidRPr="004A4F3B" w:rsidRDefault="004A4F3B" w:rsidP="004A4F3B">
      <w:pPr>
        <w:rPr>
          <w:rFonts w:asciiTheme="majorHAnsi" w:hAnsiTheme="majorHAnsi"/>
          <w:b/>
          <w:u w:val="single"/>
        </w:rPr>
      </w:pPr>
      <w:r w:rsidRPr="004A4F3B">
        <w:rPr>
          <w:rFonts w:asciiTheme="majorHAnsi" w:hAnsiTheme="majorHAnsi"/>
          <w:b/>
          <w:u w:val="single"/>
        </w:rPr>
        <w:t xml:space="preserve">The Sack of Lawrence, Kansas </w:t>
      </w:r>
    </w:p>
    <w:p w:rsidR="004A4F3B" w:rsidRPr="004A4F3B" w:rsidRDefault="004A4F3B" w:rsidP="004A4F3B">
      <w:pPr>
        <w:rPr>
          <w:rFonts w:asciiTheme="majorHAnsi" w:hAnsiTheme="majorHAnsi"/>
          <w:b/>
          <w:u w:val="single"/>
        </w:rPr>
      </w:pPr>
    </w:p>
    <w:p w:rsidR="004A4F3B" w:rsidRPr="004A4F3B" w:rsidRDefault="004A4F3B" w:rsidP="004A4F3B">
      <w:pPr>
        <w:rPr>
          <w:rFonts w:asciiTheme="majorHAnsi" w:hAnsiTheme="majorHAnsi"/>
          <w:u w:val="single"/>
        </w:rPr>
      </w:pPr>
      <w:r w:rsidRPr="004A4F3B">
        <w:rPr>
          <w:rFonts w:asciiTheme="majorHAnsi" w:hAnsiTheme="majorHAnsi"/>
          <w:u w:val="single"/>
        </w:rPr>
        <w:t>Summarize the events of the sack of Lawrence, Kansas</w:t>
      </w:r>
    </w:p>
    <w:p w:rsidR="004A4F3B" w:rsidRDefault="004A4F3B" w:rsidP="004A4F3B">
      <w:pPr>
        <w:rPr>
          <w:u w:val="single"/>
        </w:rPr>
      </w:pPr>
    </w:p>
    <w:p w:rsidR="004A4F3B" w:rsidRDefault="004A4F3B" w:rsidP="004A4F3B">
      <w:pPr>
        <w:rPr>
          <w:u w:val="single"/>
        </w:rPr>
      </w:pPr>
    </w:p>
    <w:p w:rsidR="004A4F3B" w:rsidRDefault="004A4F3B" w:rsidP="004A4F3B">
      <w:pPr>
        <w:rPr>
          <w:u w:val="single"/>
        </w:rPr>
      </w:pPr>
    </w:p>
    <w:p w:rsidR="004A4F3B" w:rsidRDefault="004A4F3B" w:rsidP="004A4F3B">
      <w:pPr>
        <w:rPr>
          <w:u w:val="single"/>
        </w:rPr>
      </w:pPr>
    </w:p>
    <w:p w:rsidR="004A4F3B" w:rsidRDefault="004A4F3B" w:rsidP="004A4F3B">
      <w:pPr>
        <w:rPr>
          <w:u w:val="single"/>
        </w:rPr>
      </w:pPr>
    </w:p>
    <w:p w:rsidR="004A4F3B" w:rsidRDefault="004A4F3B" w:rsidP="004A4F3B">
      <w:pPr>
        <w:rPr>
          <w:u w:val="single"/>
        </w:rPr>
      </w:pPr>
    </w:p>
    <w:p w:rsidR="004A4F3B" w:rsidRDefault="004A4F3B" w:rsidP="004A4F3B">
      <w:pPr>
        <w:pStyle w:val="IntenseQuote"/>
        <w:ind w:left="0" w:right="0"/>
      </w:pPr>
      <w:r>
        <w:t>Synthesis</w:t>
      </w:r>
    </w:p>
    <w:p w:rsidR="004A4F3B" w:rsidRPr="004A4F3B" w:rsidRDefault="004A4F3B" w:rsidP="004A4F3B">
      <w:pPr>
        <w:rPr>
          <w:rFonts w:asciiTheme="majorHAnsi" w:hAnsiTheme="majorHAnsi"/>
          <w:i/>
        </w:rPr>
      </w:pPr>
      <w:r w:rsidRPr="004A4F3B">
        <w:rPr>
          <w:rFonts w:asciiTheme="majorHAnsi" w:hAnsiTheme="majorHAnsi"/>
          <w:i/>
        </w:rPr>
        <w:t>Reflection:</w:t>
      </w:r>
    </w:p>
    <w:p w:rsidR="004A4F3B" w:rsidRPr="004A4F3B" w:rsidRDefault="004A4F3B" w:rsidP="004A4F3B">
      <w:pPr>
        <w:rPr>
          <w:rFonts w:asciiTheme="majorHAnsi" w:hAnsiTheme="majorHAnsi"/>
          <w:i/>
        </w:rPr>
      </w:pPr>
    </w:p>
    <w:p w:rsidR="004A4F3B" w:rsidRDefault="004A4F3B" w:rsidP="004A4F3B">
      <w:pPr>
        <w:rPr>
          <w:rFonts w:asciiTheme="majorHAnsi" w:hAnsiTheme="majorHAnsi"/>
        </w:rPr>
      </w:pPr>
      <w:r w:rsidRPr="004A4F3B">
        <w:rPr>
          <w:rFonts w:asciiTheme="majorHAnsi" w:hAnsiTheme="majorHAnsi"/>
        </w:rPr>
        <w:t xml:space="preserve">After reading the firsthand accounts of Bleeding Kansas, </w:t>
      </w:r>
      <w:r w:rsidR="00A73923">
        <w:rPr>
          <w:rFonts w:asciiTheme="majorHAnsi" w:hAnsiTheme="majorHAnsi"/>
        </w:rPr>
        <w:t>did your opinion on the use of popular sovereignty change?  Why or why not?</w:t>
      </w:r>
    </w:p>
    <w:p w:rsidR="004A4F3B" w:rsidRDefault="004A4F3B" w:rsidP="004A4F3B">
      <w:pPr>
        <w:spacing w:before="120" w:line="360" w:lineRule="auto"/>
      </w:pPr>
      <w:r>
        <w:t>__________________________________________________________________________________________</w:t>
      </w:r>
    </w:p>
    <w:p w:rsidR="004A4F3B" w:rsidRDefault="004A4F3B" w:rsidP="004A4F3B">
      <w:pPr>
        <w:spacing w:line="360" w:lineRule="auto"/>
      </w:pPr>
      <w:r>
        <w:t>__________________________________________________________________________________________</w:t>
      </w:r>
    </w:p>
    <w:p w:rsidR="004A4F3B" w:rsidRDefault="004A4F3B" w:rsidP="004A4F3B">
      <w:pPr>
        <w:spacing w:line="360" w:lineRule="auto"/>
      </w:pPr>
      <w:r>
        <w:t>__________________________________________________________________________________________</w:t>
      </w:r>
    </w:p>
    <w:p w:rsidR="004A4F3B" w:rsidRDefault="004A4F3B" w:rsidP="004A4F3B">
      <w:pPr>
        <w:spacing w:line="360" w:lineRule="auto"/>
      </w:pPr>
      <w:r>
        <w:t>__________________________________________________________________________________________</w:t>
      </w:r>
    </w:p>
    <w:p w:rsidR="004A4F3B" w:rsidRDefault="004A4F3B" w:rsidP="004A4F3B">
      <w:pPr>
        <w:spacing w:line="360" w:lineRule="auto"/>
      </w:pPr>
      <w:r>
        <w:t>__________________________________________________________________________________________</w:t>
      </w:r>
    </w:p>
    <w:p w:rsidR="004A4F3B" w:rsidRDefault="004A4F3B" w:rsidP="004A4F3B">
      <w:pPr>
        <w:spacing w:line="360" w:lineRule="auto"/>
      </w:pPr>
      <w:r>
        <w:t>__________________________________________________________________________________________</w:t>
      </w:r>
    </w:p>
    <w:p w:rsidR="004A4F3B" w:rsidRDefault="004A4F3B" w:rsidP="004A4F3B">
      <w:pPr>
        <w:spacing w:line="360" w:lineRule="auto"/>
      </w:pPr>
      <w:r>
        <w:t>__________________________________________________________________________________________</w:t>
      </w:r>
    </w:p>
    <w:p w:rsidR="004A4F3B" w:rsidRDefault="004A4F3B" w:rsidP="004A4F3B">
      <w:pPr>
        <w:spacing w:line="360" w:lineRule="auto"/>
      </w:pPr>
      <w:r>
        <w:t>__________________________________________________________________________________________</w:t>
      </w:r>
    </w:p>
    <w:p w:rsidR="004A4F3B" w:rsidRDefault="004A4F3B" w:rsidP="004A4F3B">
      <w:pPr>
        <w:spacing w:line="360" w:lineRule="auto"/>
      </w:pPr>
      <w:r>
        <w:t>__________________________________________________________________________________________</w:t>
      </w:r>
    </w:p>
    <w:p w:rsidR="004A4F3B" w:rsidRPr="004A4F3B" w:rsidRDefault="004A4F3B" w:rsidP="004A4F3B">
      <w:pPr>
        <w:rPr>
          <w:rFonts w:asciiTheme="majorHAnsi" w:hAnsiTheme="majorHAnsi"/>
        </w:rPr>
      </w:pPr>
    </w:p>
    <w:sectPr w:rsidR="004A4F3B" w:rsidRPr="004A4F3B" w:rsidSect="001107E9">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4250" w:rsidRDefault="00244250" w:rsidP="00707137">
      <w:r>
        <w:separator/>
      </w:r>
    </w:p>
  </w:endnote>
  <w:endnote w:type="continuationSeparator" w:id="0">
    <w:p w:rsidR="00244250" w:rsidRDefault="00244250" w:rsidP="007071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4250" w:rsidRDefault="00244250" w:rsidP="00707137">
      <w:r>
        <w:separator/>
      </w:r>
    </w:p>
  </w:footnote>
  <w:footnote w:type="continuationSeparator" w:id="0">
    <w:p w:rsidR="00244250" w:rsidRDefault="00244250" w:rsidP="007071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250" w:rsidRPr="00707137" w:rsidRDefault="00244250" w:rsidP="00707137">
    <w:pPr>
      <w:pStyle w:val="Header"/>
      <w:jc w:val="right"/>
      <w:rPr>
        <w:sz w:val="22"/>
      </w:rPr>
    </w:pPr>
    <w:r w:rsidRPr="00707137">
      <w:rPr>
        <w:sz w:val="22"/>
      </w:rPr>
      <w:t>Name</w:t>
    </w:r>
    <w:proofErr w:type="gramStart"/>
    <w:r w:rsidRPr="00707137">
      <w:rPr>
        <w:sz w:val="22"/>
      </w:rPr>
      <w:t>:_</w:t>
    </w:r>
    <w:proofErr w:type="gramEnd"/>
    <w:r w:rsidRPr="00707137">
      <w:rPr>
        <w:sz w:val="22"/>
      </w:rPr>
      <w:t>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7E9"/>
    <w:rsid w:val="000909D6"/>
    <w:rsid w:val="001107E9"/>
    <w:rsid w:val="00210DF6"/>
    <w:rsid w:val="00233DC1"/>
    <w:rsid w:val="002347CF"/>
    <w:rsid w:val="00244250"/>
    <w:rsid w:val="0040432F"/>
    <w:rsid w:val="004A4F3B"/>
    <w:rsid w:val="004B34BE"/>
    <w:rsid w:val="005731E3"/>
    <w:rsid w:val="00707137"/>
    <w:rsid w:val="00816A40"/>
    <w:rsid w:val="00955B3F"/>
    <w:rsid w:val="00A73923"/>
    <w:rsid w:val="00AA2C9F"/>
    <w:rsid w:val="00CA2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1107E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1107E9"/>
    <w:rPr>
      <w:b/>
      <w:bCs/>
      <w:i/>
      <w:iCs/>
      <w:color w:val="4F81BD" w:themeColor="accent1"/>
    </w:rPr>
  </w:style>
  <w:style w:type="paragraph" w:styleId="BalloonText">
    <w:name w:val="Balloon Text"/>
    <w:basedOn w:val="Normal"/>
    <w:link w:val="BalloonTextChar"/>
    <w:uiPriority w:val="99"/>
    <w:semiHidden/>
    <w:unhideWhenUsed/>
    <w:rsid w:val="001107E9"/>
    <w:rPr>
      <w:rFonts w:ascii="Tahoma" w:hAnsi="Tahoma" w:cs="Tahoma"/>
      <w:sz w:val="16"/>
      <w:szCs w:val="16"/>
    </w:rPr>
  </w:style>
  <w:style w:type="character" w:customStyle="1" w:styleId="BalloonTextChar">
    <w:name w:val="Balloon Text Char"/>
    <w:basedOn w:val="DefaultParagraphFont"/>
    <w:link w:val="BalloonText"/>
    <w:uiPriority w:val="99"/>
    <w:semiHidden/>
    <w:rsid w:val="001107E9"/>
    <w:rPr>
      <w:rFonts w:ascii="Tahoma" w:hAnsi="Tahoma" w:cs="Tahoma"/>
      <w:sz w:val="16"/>
      <w:szCs w:val="16"/>
    </w:rPr>
  </w:style>
  <w:style w:type="paragraph" w:styleId="Quote">
    <w:name w:val="Quote"/>
    <w:basedOn w:val="Normal"/>
    <w:next w:val="Normal"/>
    <w:link w:val="QuoteChar"/>
    <w:uiPriority w:val="29"/>
    <w:qFormat/>
    <w:rsid w:val="002347CF"/>
    <w:rPr>
      <w:i/>
      <w:iCs/>
      <w:color w:val="000000" w:themeColor="text1"/>
    </w:rPr>
  </w:style>
  <w:style w:type="character" w:customStyle="1" w:styleId="QuoteChar">
    <w:name w:val="Quote Char"/>
    <w:basedOn w:val="DefaultParagraphFont"/>
    <w:link w:val="Quote"/>
    <w:uiPriority w:val="29"/>
    <w:rsid w:val="002347CF"/>
    <w:rPr>
      <w:i/>
      <w:iCs/>
      <w:color w:val="000000" w:themeColor="text1"/>
    </w:rPr>
  </w:style>
  <w:style w:type="character" w:styleId="SubtleEmphasis">
    <w:name w:val="Subtle Emphasis"/>
    <w:basedOn w:val="DefaultParagraphFont"/>
    <w:uiPriority w:val="19"/>
    <w:qFormat/>
    <w:rsid w:val="002347CF"/>
    <w:rPr>
      <w:i/>
      <w:iCs/>
      <w:color w:val="808080" w:themeColor="text1" w:themeTint="7F"/>
    </w:rPr>
  </w:style>
  <w:style w:type="paragraph" w:styleId="Header">
    <w:name w:val="header"/>
    <w:basedOn w:val="Normal"/>
    <w:link w:val="HeaderChar"/>
    <w:uiPriority w:val="99"/>
    <w:unhideWhenUsed/>
    <w:rsid w:val="00707137"/>
    <w:pPr>
      <w:tabs>
        <w:tab w:val="center" w:pos="4680"/>
        <w:tab w:val="right" w:pos="9360"/>
      </w:tabs>
    </w:pPr>
  </w:style>
  <w:style w:type="character" w:customStyle="1" w:styleId="HeaderChar">
    <w:name w:val="Header Char"/>
    <w:basedOn w:val="DefaultParagraphFont"/>
    <w:link w:val="Header"/>
    <w:uiPriority w:val="99"/>
    <w:rsid w:val="00707137"/>
  </w:style>
  <w:style w:type="paragraph" w:styleId="Footer">
    <w:name w:val="footer"/>
    <w:basedOn w:val="Normal"/>
    <w:link w:val="FooterChar"/>
    <w:uiPriority w:val="99"/>
    <w:unhideWhenUsed/>
    <w:rsid w:val="00707137"/>
    <w:pPr>
      <w:tabs>
        <w:tab w:val="center" w:pos="4680"/>
        <w:tab w:val="right" w:pos="9360"/>
      </w:tabs>
    </w:pPr>
  </w:style>
  <w:style w:type="character" w:customStyle="1" w:styleId="FooterChar">
    <w:name w:val="Footer Char"/>
    <w:basedOn w:val="DefaultParagraphFont"/>
    <w:link w:val="Footer"/>
    <w:uiPriority w:val="99"/>
    <w:rsid w:val="007071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1107E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1107E9"/>
    <w:rPr>
      <w:b/>
      <w:bCs/>
      <w:i/>
      <w:iCs/>
      <w:color w:val="4F81BD" w:themeColor="accent1"/>
    </w:rPr>
  </w:style>
  <w:style w:type="paragraph" w:styleId="BalloonText">
    <w:name w:val="Balloon Text"/>
    <w:basedOn w:val="Normal"/>
    <w:link w:val="BalloonTextChar"/>
    <w:uiPriority w:val="99"/>
    <w:semiHidden/>
    <w:unhideWhenUsed/>
    <w:rsid w:val="001107E9"/>
    <w:rPr>
      <w:rFonts w:ascii="Tahoma" w:hAnsi="Tahoma" w:cs="Tahoma"/>
      <w:sz w:val="16"/>
      <w:szCs w:val="16"/>
    </w:rPr>
  </w:style>
  <w:style w:type="character" w:customStyle="1" w:styleId="BalloonTextChar">
    <w:name w:val="Balloon Text Char"/>
    <w:basedOn w:val="DefaultParagraphFont"/>
    <w:link w:val="BalloonText"/>
    <w:uiPriority w:val="99"/>
    <w:semiHidden/>
    <w:rsid w:val="001107E9"/>
    <w:rPr>
      <w:rFonts w:ascii="Tahoma" w:hAnsi="Tahoma" w:cs="Tahoma"/>
      <w:sz w:val="16"/>
      <w:szCs w:val="16"/>
    </w:rPr>
  </w:style>
  <w:style w:type="paragraph" w:styleId="Quote">
    <w:name w:val="Quote"/>
    <w:basedOn w:val="Normal"/>
    <w:next w:val="Normal"/>
    <w:link w:val="QuoteChar"/>
    <w:uiPriority w:val="29"/>
    <w:qFormat/>
    <w:rsid w:val="002347CF"/>
    <w:rPr>
      <w:i/>
      <w:iCs/>
      <w:color w:val="000000" w:themeColor="text1"/>
    </w:rPr>
  </w:style>
  <w:style w:type="character" w:customStyle="1" w:styleId="QuoteChar">
    <w:name w:val="Quote Char"/>
    <w:basedOn w:val="DefaultParagraphFont"/>
    <w:link w:val="Quote"/>
    <w:uiPriority w:val="29"/>
    <w:rsid w:val="002347CF"/>
    <w:rPr>
      <w:i/>
      <w:iCs/>
      <w:color w:val="000000" w:themeColor="text1"/>
    </w:rPr>
  </w:style>
  <w:style w:type="character" w:styleId="SubtleEmphasis">
    <w:name w:val="Subtle Emphasis"/>
    <w:basedOn w:val="DefaultParagraphFont"/>
    <w:uiPriority w:val="19"/>
    <w:qFormat/>
    <w:rsid w:val="002347CF"/>
    <w:rPr>
      <w:i/>
      <w:iCs/>
      <w:color w:val="808080" w:themeColor="text1" w:themeTint="7F"/>
    </w:rPr>
  </w:style>
  <w:style w:type="paragraph" w:styleId="Header">
    <w:name w:val="header"/>
    <w:basedOn w:val="Normal"/>
    <w:link w:val="HeaderChar"/>
    <w:uiPriority w:val="99"/>
    <w:unhideWhenUsed/>
    <w:rsid w:val="00707137"/>
    <w:pPr>
      <w:tabs>
        <w:tab w:val="center" w:pos="4680"/>
        <w:tab w:val="right" w:pos="9360"/>
      </w:tabs>
    </w:pPr>
  </w:style>
  <w:style w:type="character" w:customStyle="1" w:styleId="HeaderChar">
    <w:name w:val="Header Char"/>
    <w:basedOn w:val="DefaultParagraphFont"/>
    <w:link w:val="Header"/>
    <w:uiPriority w:val="99"/>
    <w:rsid w:val="00707137"/>
  </w:style>
  <w:style w:type="paragraph" w:styleId="Footer">
    <w:name w:val="footer"/>
    <w:basedOn w:val="Normal"/>
    <w:link w:val="FooterChar"/>
    <w:uiPriority w:val="99"/>
    <w:unhideWhenUsed/>
    <w:rsid w:val="00707137"/>
    <w:pPr>
      <w:tabs>
        <w:tab w:val="center" w:pos="4680"/>
        <w:tab w:val="right" w:pos="9360"/>
      </w:tabs>
    </w:pPr>
  </w:style>
  <w:style w:type="character" w:customStyle="1" w:styleId="FooterChar">
    <w:name w:val="Footer Char"/>
    <w:basedOn w:val="DefaultParagraphFont"/>
    <w:link w:val="Footer"/>
    <w:uiPriority w:val="99"/>
    <w:rsid w:val="007071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4442527">
      <w:bodyDiv w:val="1"/>
      <w:marLeft w:val="0"/>
      <w:marRight w:val="0"/>
      <w:marTop w:val="0"/>
      <w:marBottom w:val="0"/>
      <w:divBdr>
        <w:top w:val="none" w:sz="0" w:space="0" w:color="auto"/>
        <w:left w:val="none" w:sz="0" w:space="0" w:color="auto"/>
        <w:bottom w:val="none" w:sz="0" w:space="0" w:color="auto"/>
        <w:right w:val="none" w:sz="0" w:space="0" w:color="auto"/>
      </w:divBdr>
      <w:divsChild>
        <w:div w:id="1821574798">
          <w:marLeft w:val="0"/>
          <w:marRight w:val="225"/>
          <w:marTop w:val="75"/>
          <w:marBottom w:val="225"/>
          <w:divBdr>
            <w:top w:val="none" w:sz="0" w:space="0" w:color="auto"/>
            <w:left w:val="none" w:sz="0" w:space="0" w:color="auto"/>
            <w:bottom w:val="single" w:sz="6" w:space="3" w:color="AAAAAA"/>
            <w:right w:val="none" w:sz="0" w:space="0" w:color="auto"/>
          </w:divBdr>
        </w:div>
        <w:div w:id="1336804891">
          <w:marLeft w:val="90"/>
          <w:marRight w:val="0"/>
          <w:marTop w:val="225"/>
          <w:marBottom w:val="225"/>
          <w:divBdr>
            <w:top w:val="single" w:sz="6" w:space="3" w:color="808080"/>
            <w:left w:val="single" w:sz="6" w:space="3" w:color="808080"/>
            <w:bottom w:val="single" w:sz="6" w:space="3" w:color="808080"/>
            <w:right w:val="single" w:sz="6" w:space="3" w:color="808080"/>
          </w:divBdr>
          <w:divsChild>
            <w:div w:id="2142533619">
              <w:marLeft w:val="0"/>
              <w:marRight w:val="0"/>
              <w:marTop w:val="60"/>
              <w:marBottom w:val="0"/>
              <w:divBdr>
                <w:top w:val="none" w:sz="0" w:space="0" w:color="auto"/>
                <w:left w:val="none" w:sz="0" w:space="0" w:color="auto"/>
                <w:bottom w:val="none" w:sz="0" w:space="0" w:color="auto"/>
                <w:right w:val="none" w:sz="0" w:space="0" w:color="auto"/>
              </w:divBdr>
            </w:div>
          </w:divsChild>
        </w:div>
        <w:div w:id="2060938913">
          <w:marLeft w:val="90"/>
          <w:marRight w:val="0"/>
          <w:marTop w:val="225"/>
          <w:marBottom w:val="225"/>
          <w:divBdr>
            <w:top w:val="single" w:sz="6" w:space="3" w:color="808080"/>
            <w:left w:val="single" w:sz="6" w:space="3" w:color="808080"/>
            <w:bottom w:val="single" w:sz="6" w:space="3" w:color="808080"/>
            <w:right w:val="single" w:sz="6" w:space="3" w:color="808080"/>
          </w:divBdr>
          <w:divsChild>
            <w:div w:id="1451968607">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83DE0CC2</Template>
  <TotalTime>1</TotalTime>
  <Pages>3</Pages>
  <Words>1146</Words>
  <Characters>6533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Mundelein High School</Company>
  <LinksUpToDate>false</LinksUpToDate>
  <CharactersWithSpaces>7664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Gaughan</dc:creator>
  <cp:lastModifiedBy>Patrick Gaughan</cp:lastModifiedBy>
  <cp:revision>3</cp:revision>
  <dcterms:created xsi:type="dcterms:W3CDTF">2016-01-21T19:37:00Z</dcterms:created>
  <dcterms:modified xsi:type="dcterms:W3CDTF">2017-02-12T17:42:00Z</dcterms:modified>
</cp:coreProperties>
</file>