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32" w:rsidRPr="00B049D7" w:rsidRDefault="00CC3F32" w:rsidP="00A326F0">
      <w:pPr>
        <w:spacing w:after="0" w:line="240" w:lineRule="auto"/>
        <w:rPr>
          <w:rFonts w:asciiTheme="majorHAnsi" w:hAnsiTheme="majorHAnsi"/>
          <w:i/>
        </w:rPr>
      </w:pPr>
      <w:r w:rsidRPr="00B049D7">
        <w:rPr>
          <w:rFonts w:asciiTheme="majorHAnsi" w:hAnsiTheme="majorHAnsi"/>
          <w:i/>
        </w:rPr>
        <w:t xml:space="preserve">During the 1960s, Betty Friedan personified the growing anger of educated women.  Her 1963 bestseller, The Feminine Mystique, from which this selection is excerpted, helped revive </w:t>
      </w:r>
      <w:r w:rsidR="001F628F" w:rsidRPr="00B049D7">
        <w:rPr>
          <w:rFonts w:asciiTheme="majorHAnsi" w:hAnsiTheme="majorHAnsi"/>
          <w:i/>
        </w:rPr>
        <w:t>women’s rights</w:t>
      </w:r>
      <w:r w:rsidRPr="00B049D7">
        <w:rPr>
          <w:rFonts w:asciiTheme="majorHAnsi" w:hAnsiTheme="majorHAnsi"/>
          <w:i/>
        </w:rPr>
        <w:t xml:space="preserve"> as a national movement.  The renown that came with her book made Friedan the natural first president of the National Organization for Women (NOW) in 1966.  </w:t>
      </w:r>
    </w:p>
    <w:p w:rsidR="00A326F0" w:rsidRPr="001F628F" w:rsidRDefault="00A326F0" w:rsidP="00A326F0">
      <w:pPr>
        <w:spacing w:after="0" w:line="240" w:lineRule="auto"/>
        <w:rPr>
          <w:rFonts w:asciiTheme="majorHAnsi" w:hAnsiTheme="majorHAnsi"/>
        </w:rPr>
      </w:pPr>
    </w:p>
    <w:p w:rsidR="00CC3F32" w:rsidRDefault="00CC3F32" w:rsidP="00A326F0">
      <w:pPr>
        <w:shd w:val="clear" w:color="auto" w:fill="FFFFFF"/>
        <w:spacing w:after="0" w:line="240" w:lineRule="auto"/>
        <w:rPr>
          <w:rFonts w:asciiTheme="majorHAnsi" w:eastAsia="Times New Roman" w:hAnsiTheme="majorHAnsi" w:cs="Times New Roman"/>
          <w:color w:val="000000"/>
          <w:sz w:val="24"/>
          <w:szCs w:val="24"/>
        </w:rPr>
      </w:pPr>
      <w:r w:rsidRPr="001F628F">
        <w:rPr>
          <w:rFonts w:asciiTheme="majorHAnsi" w:eastAsia="Times New Roman" w:hAnsiTheme="majorHAnsi" w:cs="Times New Roman"/>
          <w:color w:val="000000"/>
          <w:sz w:val="24"/>
          <w:szCs w:val="24"/>
        </w:rPr>
        <w:t>The problem lay buried, unspoken, for many years in the minds of American women. It was a strange stirring, a sense of dissatisfaction, a yearning that women suffered in the middle of the twentieth century in the United States. Each suburban wife struggled with it alone. As she made the beds, shopped for groceries, matched slipcover material, ate peanut butter sandwiches with her children, chauffeured Cub Scouts and Brownies, lay beside her husband at night — she was afraid to ask even of herself the silent question — "Is this all?"</w:t>
      </w:r>
    </w:p>
    <w:p w:rsidR="00A326F0" w:rsidRPr="001F628F"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CC3F32" w:rsidRDefault="00CC3F32" w:rsidP="00A326F0">
      <w:pPr>
        <w:pStyle w:val="NormalWeb"/>
        <w:shd w:val="clear" w:color="auto" w:fill="FFFFFF"/>
        <w:spacing w:before="0" w:beforeAutospacing="0" w:after="0" w:afterAutospacing="0"/>
        <w:rPr>
          <w:rFonts w:asciiTheme="majorHAnsi" w:hAnsiTheme="majorHAnsi"/>
          <w:color w:val="000000"/>
        </w:rPr>
      </w:pPr>
      <w:r w:rsidRPr="001F628F">
        <w:rPr>
          <w:rFonts w:asciiTheme="majorHAnsi" w:hAnsiTheme="majorHAnsi"/>
          <w:color w:val="000000"/>
        </w:rPr>
        <w:t>For over fifteen years there was no word of this yearning in the millions of words written about women, for women, in all the columns, books and articles by experts telling women their role was to seek fulfillment as wives and mothers</w:t>
      </w:r>
      <w:r w:rsidR="00953C8E">
        <w:rPr>
          <w:rFonts w:asciiTheme="majorHAnsi" w:hAnsiTheme="majorHAnsi"/>
          <w:color w:val="000000"/>
        </w:rPr>
        <w:t>…</w:t>
      </w:r>
      <w:r w:rsidRPr="001F628F">
        <w:rPr>
          <w:rFonts w:asciiTheme="majorHAnsi" w:hAnsiTheme="majorHAnsi"/>
          <w:color w:val="000000"/>
        </w:rPr>
        <w:t xml:space="preserve"> Experts told them how to catch a man and keep him, how to breastfeed children and handle their toilet training, how to cope with sibling rivalry and adolescent rebellion; how to buy a dishwasher, bake bread, cook gourmet snails, and build a swimming pool with their own hands; how to dress, look, and act more feminine and make marriage more exciting; how to keep their husbands from dying young and their sons from growing into delinquents.  They were taught to pity the neurotic, unfeminine, unhappy women who wanted to be poets or physicists or presidents. They learned that truly feminine women do not want careers, higher education, political rights—the independence and the opportunities that the old-fashioned feminists fought for</w:t>
      </w:r>
      <w:r w:rsidR="00953C8E">
        <w:rPr>
          <w:rFonts w:asciiTheme="majorHAnsi" w:hAnsiTheme="majorHAnsi"/>
          <w:color w:val="000000"/>
        </w:rPr>
        <w:t>…</w:t>
      </w:r>
    </w:p>
    <w:p w:rsidR="00A326F0" w:rsidRDefault="00A326F0" w:rsidP="00A326F0">
      <w:pPr>
        <w:pStyle w:val="NormalWeb"/>
        <w:shd w:val="clear" w:color="auto" w:fill="FFFFFF"/>
        <w:spacing w:before="0" w:beforeAutospacing="0" w:after="0" w:afterAutospacing="0"/>
        <w:rPr>
          <w:rFonts w:asciiTheme="majorHAnsi" w:hAnsiTheme="majorHAnsi"/>
          <w:color w:val="000000"/>
        </w:rPr>
      </w:pPr>
    </w:p>
    <w:p w:rsidR="00953C8E" w:rsidRPr="00953C8E" w:rsidRDefault="00953C8E" w:rsidP="00A326F0">
      <w:pPr>
        <w:pStyle w:val="NormalWeb"/>
        <w:shd w:val="clear" w:color="auto" w:fill="FFFFFF"/>
        <w:spacing w:before="0" w:beforeAutospacing="0" w:after="0" w:afterAutospacing="0"/>
        <w:rPr>
          <w:rFonts w:asciiTheme="majorHAnsi" w:hAnsiTheme="majorHAnsi"/>
          <w:b/>
          <w:color w:val="000000"/>
        </w:rPr>
      </w:pPr>
      <w:r w:rsidRPr="00953C8E">
        <w:rPr>
          <w:rFonts w:asciiTheme="majorHAnsi" w:hAnsiTheme="majorHAnsi"/>
          <w:b/>
          <w:color w:val="000000"/>
        </w:rPr>
        <w:t>In your own words, what traits and characteristics are deemed desirable for women in the early 1960s?</w:t>
      </w:r>
    </w:p>
    <w:p w:rsidR="00953C8E" w:rsidRDefault="00953C8E" w:rsidP="00A326F0">
      <w:pPr>
        <w:pStyle w:val="NormalWeb"/>
        <w:shd w:val="clear" w:color="auto" w:fill="FFFFFF"/>
        <w:spacing w:before="0" w:beforeAutospacing="0" w:after="0" w:afterAutospacing="0"/>
        <w:rPr>
          <w:rFonts w:asciiTheme="majorHAnsi" w:hAnsiTheme="majorHAnsi"/>
          <w:color w:val="000000"/>
        </w:rPr>
      </w:pPr>
    </w:p>
    <w:p w:rsidR="00A326F0" w:rsidRDefault="00A326F0" w:rsidP="00A326F0">
      <w:pPr>
        <w:pStyle w:val="NormalWeb"/>
        <w:shd w:val="clear" w:color="auto" w:fill="FFFFFF"/>
        <w:spacing w:before="0" w:beforeAutospacing="0" w:after="0" w:afterAutospacing="0"/>
        <w:rPr>
          <w:rFonts w:asciiTheme="majorHAnsi" w:hAnsiTheme="majorHAnsi"/>
          <w:color w:val="000000"/>
        </w:rPr>
      </w:pPr>
    </w:p>
    <w:p w:rsidR="00A326F0" w:rsidRPr="001F628F" w:rsidRDefault="00A326F0" w:rsidP="00A326F0">
      <w:pPr>
        <w:pStyle w:val="NormalWeb"/>
        <w:shd w:val="clear" w:color="auto" w:fill="FFFFFF"/>
        <w:spacing w:before="0" w:beforeAutospacing="0" w:after="0" w:afterAutospacing="0"/>
        <w:rPr>
          <w:rFonts w:asciiTheme="majorHAnsi" w:hAnsiTheme="majorHAnsi"/>
          <w:color w:val="000000"/>
        </w:rPr>
      </w:pPr>
    </w:p>
    <w:p w:rsidR="00CC3F32" w:rsidRDefault="00CC3F32" w:rsidP="00A326F0">
      <w:pPr>
        <w:shd w:val="clear" w:color="auto" w:fill="FFFFFF"/>
        <w:spacing w:after="0" w:line="240" w:lineRule="auto"/>
        <w:rPr>
          <w:rFonts w:asciiTheme="majorHAnsi" w:eastAsia="Times New Roman" w:hAnsiTheme="majorHAnsi" w:cs="Times New Roman"/>
          <w:color w:val="000000"/>
          <w:sz w:val="24"/>
          <w:szCs w:val="24"/>
        </w:rPr>
      </w:pPr>
      <w:r w:rsidRPr="001F628F">
        <w:rPr>
          <w:rFonts w:asciiTheme="majorHAnsi" w:eastAsia="Times New Roman" w:hAnsiTheme="majorHAnsi" w:cs="Times New Roman"/>
          <w:color w:val="000000"/>
          <w:sz w:val="24"/>
          <w:szCs w:val="24"/>
        </w:rPr>
        <w:t xml:space="preserve">By the end of the nineteen-fifties, the average marriage age of women in America dropped to 20, and was still dropping, into the teens. Fourteen million girls were engaged by 17. The proportion of women attending college in comparison with men dropped from 47% in 1920 to 35% in 1958. A century earlier, women had fought for higher education; now girls went to college to get a husband. By the </w:t>
      </w:r>
      <w:proofErr w:type="spellStart"/>
      <w:r w:rsidRPr="001F628F">
        <w:rPr>
          <w:rFonts w:asciiTheme="majorHAnsi" w:eastAsia="Times New Roman" w:hAnsiTheme="majorHAnsi" w:cs="Times New Roman"/>
          <w:color w:val="000000"/>
          <w:sz w:val="24"/>
          <w:szCs w:val="24"/>
        </w:rPr>
        <w:t>midfifties</w:t>
      </w:r>
      <w:proofErr w:type="spellEnd"/>
      <w:r w:rsidRPr="001F628F">
        <w:rPr>
          <w:rFonts w:asciiTheme="majorHAnsi" w:eastAsia="Times New Roman" w:hAnsiTheme="majorHAnsi" w:cs="Times New Roman"/>
          <w:color w:val="000000"/>
          <w:sz w:val="24"/>
          <w:szCs w:val="24"/>
        </w:rPr>
        <w:t>, 60% dropped out of college to marry, or because they were afraid too much education would be a marriage bar. Colleges built dormitories for “married students,” but the students were almost always the husbands….</w:t>
      </w:r>
    </w:p>
    <w:p w:rsidR="00A326F0"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953C8E" w:rsidRPr="00953C8E" w:rsidRDefault="00953C8E" w:rsidP="00A326F0">
      <w:pPr>
        <w:shd w:val="clear" w:color="auto" w:fill="FFFFFF"/>
        <w:spacing w:after="0" w:line="240" w:lineRule="auto"/>
        <w:rPr>
          <w:rFonts w:asciiTheme="majorHAnsi" w:eastAsia="Times New Roman" w:hAnsiTheme="majorHAnsi" w:cs="Times New Roman"/>
          <w:b/>
          <w:color w:val="000000"/>
          <w:sz w:val="24"/>
          <w:szCs w:val="24"/>
        </w:rPr>
      </w:pPr>
      <w:r w:rsidRPr="00953C8E">
        <w:rPr>
          <w:rFonts w:asciiTheme="majorHAnsi" w:eastAsia="Times New Roman" w:hAnsiTheme="majorHAnsi" w:cs="Times New Roman"/>
          <w:b/>
          <w:color w:val="000000"/>
          <w:sz w:val="24"/>
          <w:szCs w:val="24"/>
        </w:rPr>
        <w:t>Women gained the right to vote in 1920 yet in 1950s they are showing a reversal in college attendance, what do you think is causing this trend?</w:t>
      </w:r>
    </w:p>
    <w:p w:rsidR="00953C8E" w:rsidRDefault="00953C8E" w:rsidP="00A326F0">
      <w:pPr>
        <w:shd w:val="clear" w:color="auto" w:fill="FFFFFF"/>
        <w:spacing w:after="0" w:line="240" w:lineRule="auto"/>
        <w:rPr>
          <w:rFonts w:asciiTheme="majorHAnsi" w:eastAsia="Times New Roman" w:hAnsiTheme="majorHAnsi" w:cs="Times New Roman"/>
          <w:color w:val="000000"/>
          <w:sz w:val="24"/>
          <w:szCs w:val="24"/>
        </w:rPr>
      </w:pPr>
    </w:p>
    <w:p w:rsidR="00A326F0" w:rsidRPr="001F628F"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CC3F32" w:rsidRDefault="00953C8E" w:rsidP="00A326F0">
      <w:pPr>
        <w:shd w:val="clear" w:color="auto" w:fill="FFFFFF"/>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t>
      </w:r>
      <w:r w:rsidR="00CC3F32" w:rsidRPr="001F628F">
        <w:rPr>
          <w:rFonts w:asciiTheme="majorHAnsi" w:eastAsia="Times New Roman" w:hAnsiTheme="majorHAnsi" w:cs="Times New Roman"/>
          <w:color w:val="000000"/>
          <w:sz w:val="24"/>
          <w:szCs w:val="24"/>
        </w:rPr>
        <w:t xml:space="preserve"> Fewer and fewer women were entering professional work. The shortages in nursing, social work, and teaching professions caused crises in almost every American city. Concerned over the Soviet Union's lead in the space race, scientists noted that America's greatest source of unused brainpower was women. But girls would not study physics: it was “unfeminine.” A girl refused a science fellowship at Johns Hopkins University to take a job in a real-estate office. All she wanted, she said, was what every other American girl wanted—to get married, have 4 children and live in a nice house in a nice suburb.</w:t>
      </w:r>
      <w:r w:rsidR="00A326F0">
        <w:rPr>
          <w:rFonts w:asciiTheme="majorHAnsi" w:eastAsia="Times New Roman" w:hAnsiTheme="majorHAnsi" w:cs="Times New Roman"/>
          <w:color w:val="000000"/>
          <w:sz w:val="24"/>
          <w:szCs w:val="24"/>
        </w:rPr>
        <w:t xml:space="preserve">  </w:t>
      </w:r>
      <w:r w:rsidR="00CC3F32" w:rsidRPr="001F628F">
        <w:rPr>
          <w:rFonts w:asciiTheme="majorHAnsi" w:eastAsia="Times New Roman" w:hAnsiTheme="majorHAnsi" w:cs="Times New Roman"/>
          <w:color w:val="000000"/>
          <w:sz w:val="24"/>
          <w:szCs w:val="24"/>
        </w:rPr>
        <w:t xml:space="preserve">The suburban housewife—she was the dream image of the young American women and the envy, it was said, of women </w:t>
      </w:r>
      <w:r w:rsidR="00CC3F32" w:rsidRPr="001F628F">
        <w:rPr>
          <w:rFonts w:asciiTheme="majorHAnsi" w:eastAsia="Times New Roman" w:hAnsiTheme="majorHAnsi" w:cs="Times New Roman"/>
          <w:color w:val="000000"/>
          <w:sz w:val="24"/>
          <w:szCs w:val="24"/>
        </w:rPr>
        <w:lastRenderedPageBreak/>
        <w:t xml:space="preserve">all over the world. </w:t>
      </w:r>
      <w:proofErr w:type="gramStart"/>
      <w:r w:rsidR="00CC3F32" w:rsidRPr="001F628F">
        <w:rPr>
          <w:rFonts w:asciiTheme="majorHAnsi" w:eastAsia="Times New Roman" w:hAnsiTheme="majorHAnsi" w:cs="Times New Roman"/>
          <w:color w:val="000000"/>
          <w:sz w:val="24"/>
          <w:szCs w:val="24"/>
        </w:rPr>
        <w:t>The American housewife—freed by science and labor-saving devices from the drudgery, the dangers of childbirth and the illnesses of her grandmother.</w:t>
      </w:r>
      <w:proofErr w:type="gramEnd"/>
      <w:r w:rsidR="00CC3F32" w:rsidRPr="001F628F">
        <w:rPr>
          <w:rFonts w:asciiTheme="majorHAnsi" w:eastAsia="Times New Roman" w:hAnsiTheme="majorHAnsi" w:cs="Times New Roman"/>
          <w:color w:val="000000"/>
          <w:sz w:val="24"/>
          <w:szCs w:val="24"/>
        </w:rPr>
        <w:t xml:space="preserve"> She was healthy, beautiful, educated, concerned only about her husband, her children, </w:t>
      </w:r>
      <w:proofErr w:type="gramStart"/>
      <w:r w:rsidR="00CC3F32" w:rsidRPr="001F628F">
        <w:rPr>
          <w:rFonts w:asciiTheme="majorHAnsi" w:eastAsia="Times New Roman" w:hAnsiTheme="majorHAnsi" w:cs="Times New Roman"/>
          <w:color w:val="000000"/>
          <w:sz w:val="24"/>
          <w:szCs w:val="24"/>
        </w:rPr>
        <w:t>her</w:t>
      </w:r>
      <w:proofErr w:type="gramEnd"/>
      <w:r w:rsidR="00CC3F32" w:rsidRPr="001F628F">
        <w:rPr>
          <w:rFonts w:asciiTheme="majorHAnsi" w:eastAsia="Times New Roman" w:hAnsiTheme="majorHAnsi" w:cs="Times New Roman"/>
          <w:color w:val="000000"/>
          <w:sz w:val="24"/>
          <w:szCs w:val="24"/>
        </w:rPr>
        <w:t xml:space="preserve"> home. She had found true feminine fulfillment. As a housewife and mother, she was respected as a full and equal partner to man in his world. She was free to choose automobiles, clothes, appliances, supermarkets; she had everything that women ever dreamed of.</w:t>
      </w:r>
    </w:p>
    <w:p w:rsidR="00A326F0" w:rsidRPr="001F628F"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CC3F32" w:rsidRDefault="00CC3F32" w:rsidP="00A326F0">
      <w:pPr>
        <w:shd w:val="clear" w:color="auto" w:fill="FFFFFF"/>
        <w:spacing w:after="0" w:line="240" w:lineRule="auto"/>
        <w:rPr>
          <w:rFonts w:asciiTheme="majorHAnsi" w:eastAsia="Times New Roman" w:hAnsiTheme="majorHAnsi" w:cs="Times New Roman"/>
          <w:color w:val="000000"/>
          <w:sz w:val="24"/>
          <w:szCs w:val="24"/>
        </w:rPr>
      </w:pPr>
      <w:r w:rsidRPr="001F628F">
        <w:rPr>
          <w:rFonts w:asciiTheme="majorHAnsi" w:eastAsia="Times New Roman" w:hAnsiTheme="majorHAnsi" w:cs="Times New Roman"/>
          <w:color w:val="000000"/>
          <w:sz w:val="24"/>
          <w:szCs w:val="24"/>
        </w:rPr>
        <w:t>Millions of women lived their lives in the image of those pretty pictures of the American suburban housewife, kissing their husbands goodbye in front of the picture window, depositing their station</w:t>
      </w:r>
      <w:r w:rsidR="00953C8E">
        <w:rPr>
          <w:rFonts w:asciiTheme="majorHAnsi" w:eastAsia="Times New Roman" w:hAnsiTheme="majorHAnsi" w:cs="Times New Roman"/>
          <w:color w:val="000000"/>
          <w:sz w:val="24"/>
          <w:szCs w:val="24"/>
        </w:rPr>
        <w:t xml:space="preserve"> </w:t>
      </w:r>
      <w:r w:rsidRPr="001F628F">
        <w:rPr>
          <w:rFonts w:asciiTheme="majorHAnsi" w:eastAsia="Times New Roman" w:hAnsiTheme="majorHAnsi" w:cs="Times New Roman"/>
          <w:color w:val="000000"/>
          <w:sz w:val="24"/>
          <w:szCs w:val="24"/>
        </w:rPr>
        <w:t>wagons</w:t>
      </w:r>
      <w:r w:rsidR="00953C8E">
        <w:rPr>
          <w:rFonts w:asciiTheme="majorHAnsi" w:eastAsia="Times New Roman" w:hAnsiTheme="majorHAnsi" w:cs="Times New Roman"/>
          <w:color w:val="000000"/>
          <w:sz w:val="24"/>
          <w:szCs w:val="24"/>
        </w:rPr>
        <w:t xml:space="preserve"> </w:t>
      </w:r>
      <w:r w:rsidRPr="001F628F">
        <w:rPr>
          <w:rFonts w:asciiTheme="majorHAnsi" w:eastAsia="Times New Roman" w:hAnsiTheme="majorHAnsi" w:cs="Times New Roman"/>
          <w:color w:val="000000"/>
          <w:sz w:val="24"/>
          <w:szCs w:val="24"/>
        </w:rPr>
        <w:t>ful</w:t>
      </w:r>
      <w:r w:rsidR="00953C8E">
        <w:rPr>
          <w:rFonts w:asciiTheme="majorHAnsi" w:eastAsia="Times New Roman" w:hAnsiTheme="majorHAnsi" w:cs="Times New Roman"/>
          <w:color w:val="000000"/>
          <w:sz w:val="24"/>
          <w:szCs w:val="24"/>
        </w:rPr>
        <w:t>l</w:t>
      </w:r>
      <w:r w:rsidRPr="001F628F">
        <w:rPr>
          <w:rFonts w:asciiTheme="majorHAnsi" w:eastAsia="Times New Roman" w:hAnsiTheme="majorHAnsi" w:cs="Times New Roman"/>
          <w:color w:val="000000"/>
          <w:sz w:val="24"/>
          <w:szCs w:val="24"/>
        </w:rPr>
        <w:t xml:space="preserve"> of children at school, and smiling as they ran the new electric </w:t>
      </w:r>
      <w:proofErr w:type="spellStart"/>
      <w:r w:rsidRPr="001F628F">
        <w:rPr>
          <w:rFonts w:asciiTheme="majorHAnsi" w:eastAsia="Times New Roman" w:hAnsiTheme="majorHAnsi" w:cs="Times New Roman"/>
          <w:color w:val="000000"/>
          <w:sz w:val="24"/>
          <w:szCs w:val="24"/>
        </w:rPr>
        <w:t>waxer</w:t>
      </w:r>
      <w:proofErr w:type="spellEnd"/>
      <w:r w:rsidRPr="001F628F">
        <w:rPr>
          <w:rFonts w:asciiTheme="majorHAnsi" w:eastAsia="Times New Roman" w:hAnsiTheme="majorHAnsi" w:cs="Times New Roman"/>
          <w:color w:val="000000"/>
          <w:sz w:val="24"/>
          <w:szCs w:val="24"/>
        </w:rPr>
        <w:t xml:space="preserve"> over the spotless kitchen floor. They baked their own bread, sewed their own and their children's clothes, kept their new washing machines and dryers washing all day. They changed the sheets on the beds twice a week instead of once, took the rug-hooking class in adult education, and pitied their poor frustrated mothers, who had dreamed of having a career. Their only dream was to be perfect wives and mothers; their highest ambition to have 5 children and a beautiful house, their only fight to get and keep their husbands. They had no thought for the unfeminine problems of the world outside the home; they wanted the men to make the major decisions. They gloried in their role as women, and wrote proudly on the census blank: “Occupation: housewife.”</w:t>
      </w:r>
    </w:p>
    <w:p w:rsidR="00A326F0"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A326F0" w:rsidRPr="00A326F0" w:rsidRDefault="00A326F0" w:rsidP="00A326F0">
      <w:pPr>
        <w:shd w:val="clear" w:color="auto" w:fill="FFFFFF"/>
        <w:spacing w:after="0" w:line="240" w:lineRule="auto"/>
        <w:rPr>
          <w:rFonts w:asciiTheme="majorHAnsi" w:eastAsia="Times New Roman" w:hAnsiTheme="majorHAnsi" w:cs="Times New Roman"/>
          <w:b/>
          <w:color w:val="000000"/>
          <w:sz w:val="24"/>
          <w:szCs w:val="24"/>
        </w:rPr>
      </w:pPr>
      <w:r w:rsidRPr="00A326F0">
        <w:rPr>
          <w:rFonts w:asciiTheme="majorHAnsi" w:eastAsia="Times New Roman" w:hAnsiTheme="majorHAnsi" w:cs="Times New Roman"/>
          <w:b/>
          <w:color w:val="000000"/>
          <w:sz w:val="24"/>
          <w:szCs w:val="24"/>
        </w:rPr>
        <w:t>Summarize the main idea of this paragraph.</w:t>
      </w:r>
    </w:p>
    <w:p w:rsidR="00A326F0"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A326F0"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2528F2" w:rsidRDefault="002528F2" w:rsidP="00A326F0">
      <w:pPr>
        <w:shd w:val="clear" w:color="auto" w:fill="FFFFFF"/>
        <w:spacing w:after="0" w:line="240" w:lineRule="auto"/>
        <w:rPr>
          <w:rFonts w:asciiTheme="majorHAnsi" w:eastAsia="Times New Roman" w:hAnsiTheme="majorHAnsi" w:cs="Times New Roman"/>
          <w:color w:val="000000"/>
          <w:sz w:val="24"/>
          <w:szCs w:val="24"/>
        </w:rPr>
      </w:pPr>
      <w:bookmarkStart w:id="0" w:name="_GoBack"/>
      <w:bookmarkEnd w:id="0"/>
    </w:p>
    <w:p w:rsidR="00A326F0" w:rsidRPr="001F628F" w:rsidRDefault="00A326F0" w:rsidP="00A326F0">
      <w:pPr>
        <w:shd w:val="clear" w:color="auto" w:fill="FFFFFF"/>
        <w:spacing w:after="0" w:line="240" w:lineRule="auto"/>
        <w:rPr>
          <w:rFonts w:asciiTheme="majorHAnsi" w:eastAsia="Times New Roman" w:hAnsiTheme="majorHAnsi" w:cs="Times New Roman"/>
          <w:color w:val="000000"/>
          <w:sz w:val="24"/>
          <w:szCs w:val="24"/>
        </w:rPr>
      </w:pPr>
    </w:p>
    <w:p w:rsidR="00CC3F32" w:rsidRDefault="00CC3F32" w:rsidP="00A326F0">
      <w:pPr>
        <w:shd w:val="clear" w:color="auto" w:fill="FFFFFF"/>
        <w:spacing w:after="0" w:line="240" w:lineRule="auto"/>
        <w:rPr>
          <w:rFonts w:asciiTheme="majorHAnsi" w:hAnsiTheme="majorHAnsi"/>
          <w:i/>
        </w:rPr>
      </w:pPr>
      <w:r w:rsidRPr="001F628F">
        <w:rPr>
          <w:rFonts w:asciiTheme="majorHAnsi" w:eastAsia="Times New Roman" w:hAnsiTheme="majorHAnsi" w:cs="Times New Roman"/>
          <w:color w:val="000000"/>
          <w:sz w:val="24"/>
          <w:szCs w:val="24"/>
        </w:rPr>
        <w:t>If a woman had a problem in the 1950s and 1960s, she knew that something must be wrong with her marriage, or with herself. Other women were satisfied with their lives, she thought. What kind of woman was she if she did not feel this mysterious fulfillment waxing the kitchen floor? She was so ashamed to admit her dissatisfaction that she never knew how many other women shared it. If she tried to tell her husband, he didn't understand what she was talking about. She did not really understand it herself. For over fifteen years women in America found it harder to talk about this problem than sex. Even the psychoanalysts had no name for it. When a women went to a psychiatrist for help, as many women did, she would say, “I'm so ashamed,” or “I must be hopelessly neurotic.” “I don't know what's wrong with women today,” a suburban psychiatrist said uneasily. “I only know something is wrong because most of my patients happen to be women. And their problem isn't sexual.” Most women with this problem did not go to see a psychoanalyst, however. “There's nothing wrong really,” they kept telling themselves. “There isn't any problem.”</w:t>
      </w:r>
      <w:r w:rsidRPr="001F628F">
        <w:rPr>
          <w:rFonts w:asciiTheme="majorHAnsi" w:hAnsiTheme="majorHAnsi"/>
          <w:i/>
        </w:rPr>
        <w:t xml:space="preserve"> </w:t>
      </w:r>
    </w:p>
    <w:p w:rsidR="002528F2" w:rsidRDefault="002528F2" w:rsidP="00A326F0">
      <w:pPr>
        <w:shd w:val="clear" w:color="auto" w:fill="FFFFFF"/>
        <w:spacing w:after="0" w:line="240" w:lineRule="auto"/>
        <w:rPr>
          <w:rFonts w:asciiTheme="majorHAnsi" w:hAnsiTheme="majorHAnsi"/>
          <w:i/>
        </w:rPr>
      </w:pPr>
    </w:p>
    <w:p w:rsidR="002528F2" w:rsidRPr="002528F2" w:rsidRDefault="002528F2" w:rsidP="00A326F0">
      <w:pPr>
        <w:shd w:val="clear" w:color="auto" w:fill="FFFFFF"/>
        <w:spacing w:after="0" w:line="240" w:lineRule="auto"/>
        <w:rPr>
          <w:rFonts w:asciiTheme="majorHAnsi" w:eastAsia="Times New Roman" w:hAnsiTheme="majorHAnsi" w:cs="Times New Roman"/>
          <w:b/>
          <w:color w:val="000000"/>
          <w:sz w:val="24"/>
          <w:szCs w:val="24"/>
        </w:rPr>
      </w:pPr>
      <w:r w:rsidRPr="00A326F0">
        <w:rPr>
          <w:rFonts w:asciiTheme="majorHAnsi" w:eastAsia="Times New Roman" w:hAnsiTheme="majorHAnsi" w:cs="Times New Roman"/>
          <w:b/>
          <w:color w:val="000000"/>
          <w:sz w:val="24"/>
          <w:szCs w:val="24"/>
        </w:rPr>
        <w:t>Summarize the main idea of this paragraph.</w:t>
      </w:r>
    </w:p>
    <w:sectPr w:rsidR="002528F2" w:rsidRPr="002528F2" w:rsidSect="00953C8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77" w:rsidRDefault="00752577" w:rsidP="00752577">
      <w:pPr>
        <w:spacing w:after="0" w:line="240" w:lineRule="auto"/>
      </w:pPr>
      <w:r>
        <w:separator/>
      </w:r>
    </w:p>
  </w:endnote>
  <w:endnote w:type="continuationSeparator" w:id="0">
    <w:p w:rsidR="00752577" w:rsidRDefault="00752577" w:rsidP="0075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77" w:rsidRDefault="00752577" w:rsidP="00752577">
      <w:pPr>
        <w:spacing w:after="0" w:line="240" w:lineRule="auto"/>
      </w:pPr>
      <w:r>
        <w:separator/>
      </w:r>
    </w:p>
  </w:footnote>
  <w:footnote w:type="continuationSeparator" w:id="0">
    <w:p w:rsidR="00752577" w:rsidRDefault="00752577" w:rsidP="00752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77" w:rsidRPr="00752577" w:rsidRDefault="00752577" w:rsidP="00752577">
    <w:pPr>
      <w:pStyle w:val="Title"/>
      <w:jc w:val="right"/>
      <w:rPr>
        <w:rFonts w:ascii="Cambria" w:hAnsi="Cambria"/>
        <w:sz w:val="24"/>
        <w:lang w:val="en-US"/>
      </w:rPr>
    </w:pPr>
    <w:r>
      <w:rPr>
        <w:rFonts w:ascii="Cambria" w:hAnsi="Cambria"/>
        <w:sz w:val="24"/>
        <w:lang w:val="en-US"/>
      </w:rPr>
      <w:t>Name</w:t>
    </w:r>
    <w:proofErr w:type="gramStart"/>
    <w:r>
      <w:rPr>
        <w:rFonts w:ascii="Cambria" w:hAnsi="Cambria"/>
        <w:sz w:val="24"/>
        <w:lang w:val="en-US"/>
      </w:rPr>
      <w:t>:_</w:t>
    </w:r>
    <w:proofErr w:type="gramEnd"/>
    <w:r>
      <w:rPr>
        <w:rFonts w:ascii="Cambria" w:hAnsi="Cambria"/>
        <w:sz w:val="24"/>
        <w:lang w:val="en-US"/>
      </w:rPr>
      <w:t>_______________________________</w:t>
    </w:r>
  </w:p>
  <w:p w:rsidR="00752577" w:rsidRPr="00752577" w:rsidRDefault="00692FB5" w:rsidP="00752577">
    <w:pPr>
      <w:pStyle w:val="Title"/>
      <w:jc w:val="center"/>
      <w:rPr>
        <w:rFonts w:ascii="Cambria" w:hAnsi="Cambria"/>
        <w:lang w:val="en-US"/>
      </w:rPr>
    </w:pPr>
    <w:r>
      <w:rPr>
        <w:rFonts w:ascii="Cambria" w:hAnsi="Cambria"/>
        <w:lang w:val="en-US"/>
      </w:rPr>
      <w:t>The Feminine Mystique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86FC5"/>
    <w:multiLevelType w:val="hybridMultilevel"/>
    <w:tmpl w:val="3CD66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EF"/>
    <w:rsid w:val="00010AEF"/>
    <w:rsid w:val="0006758F"/>
    <w:rsid w:val="001D2C0E"/>
    <w:rsid w:val="001F628F"/>
    <w:rsid w:val="00215748"/>
    <w:rsid w:val="00222F9D"/>
    <w:rsid w:val="002528F2"/>
    <w:rsid w:val="00332D82"/>
    <w:rsid w:val="00692FB5"/>
    <w:rsid w:val="0073165E"/>
    <w:rsid w:val="00752577"/>
    <w:rsid w:val="00761D3F"/>
    <w:rsid w:val="007D63CD"/>
    <w:rsid w:val="00953C8E"/>
    <w:rsid w:val="00A326F0"/>
    <w:rsid w:val="00B049D7"/>
    <w:rsid w:val="00CC3F32"/>
    <w:rsid w:val="00D56C24"/>
    <w:rsid w:val="00E738F3"/>
    <w:rsid w:val="00EA1C10"/>
    <w:rsid w:val="00F7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10A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0AEF"/>
    <w:rPr>
      <w:b/>
      <w:bCs/>
      <w:i/>
      <w:iCs/>
      <w:color w:val="4F81BD" w:themeColor="accent1"/>
    </w:rPr>
  </w:style>
  <w:style w:type="paragraph" w:styleId="ListParagraph">
    <w:name w:val="List Paragraph"/>
    <w:basedOn w:val="Normal"/>
    <w:uiPriority w:val="34"/>
    <w:qFormat/>
    <w:rsid w:val="00010AEF"/>
    <w:pPr>
      <w:ind w:left="720"/>
      <w:contextualSpacing/>
    </w:pPr>
  </w:style>
  <w:style w:type="paragraph" w:styleId="NormalWeb">
    <w:name w:val="Normal (Web)"/>
    <w:basedOn w:val="Normal"/>
    <w:uiPriority w:val="99"/>
    <w:semiHidden/>
    <w:unhideWhenUsed/>
    <w:rsid w:val="00F71A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77"/>
  </w:style>
  <w:style w:type="paragraph" w:styleId="Footer">
    <w:name w:val="footer"/>
    <w:basedOn w:val="Normal"/>
    <w:link w:val="FooterChar"/>
    <w:uiPriority w:val="99"/>
    <w:unhideWhenUsed/>
    <w:rsid w:val="0075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77"/>
  </w:style>
  <w:style w:type="paragraph" w:styleId="Title">
    <w:name w:val="Title"/>
    <w:basedOn w:val="Normal"/>
    <w:next w:val="Normal"/>
    <w:link w:val="TitleChar"/>
    <w:uiPriority w:val="10"/>
    <w:qFormat/>
    <w:rsid w:val="0075257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752577"/>
    <w:rPr>
      <w:rFonts w:ascii="Calibri" w:eastAsia="MS Gothic" w:hAnsi="Calibri" w:cs="Times New Roman"/>
      <w:color w:val="17365D"/>
      <w:spacing w:val="5"/>
      <w:kern w:val="28"/>
      <w:sz w:val="52"/>
      <w:szCs w:val="5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10A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0AEF"/>
    <w:rPr>
      <w:b/>
      <w:bCs/>
      <w:i/>
      <w:iCs/>
      <w:color w:val="4F81BD" w:themeColor="accent1"/>
    </w:rPr>
  </w:style>
  <w:style w:type="paragraph" w:styleId="ListParagraph">
    <w:name w:val="List Paragraph"/>
    <w:basedOn w:val="Normal"/>
    <w:uiPriority w:val="34"/>
    <w:qFormat/>
    <w:rsid w:val="00010AEF"/>
    <w:pPr>
      <w:ind w:left="720"/>
      <w:contextualSpacing/>
    </w:pPr>
  </w:style>
  <w:style w:type="paragraph" w:styleId="NormalWeb">
    <w:name w:val="Normal (Web)"/>
    <w:basedOn w:val="Normal"/>
    <w:uiPriority w:val="99"/>
    <w:semiHidden/>
    <w:unhideWhenUsed/>
    <w:rsid w:val="00F71A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577"/>
  </w:style>
  <w:style w:type="paragraph" w:styleId="Footer">
    <w:name w:val="footer"/>
    <w:basedOn w:val="Normal"/>
    <w:link w:val="FooterChar"/>
    <w:uiPriority w:val="99"/>
    <w:unhideWhenUsed/>
    <w:rsid w:val="0075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577"/>
  </w:style>
  <w:style w:type="paragraph" w:styleId="Title">
    <w:name w:val="Title"/>
    <w:basedOn w:val="Normal"/>
    <w:next w:val="Normal"/>
    <w:link w:val="TitleChar"/>
    <w:uiPriority w:val="10"/>
    <w:qFormat/>
    <w:rsid w:val="00752577"/>
    <w:pPr>
      <w:pBdr>
        <w:bottom w:val="single" w:sz="8" w:space="4" w:color="4F81BD"/>
      </w:pBdr>
      <w:spacing w:after="300" w:line="240" w:lineRule="auto"/>
      <w:contextualSpacing/>
    </w:pPr>
    <w:rPr>
      <w:rFonts w:ascii="Calibri" w:eastAsia="MS Gothic" w:hAnsi="Calibri"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752577"/>
    <w:rPr>
      <w:rFonts w:ascii="Calibri" w:eastAsia="MS Gothic" w:hAnsi="Calibri" w:cs="Times New Roman"/>
      <w:color w:val="17365D"/>
      <w:spacing w:val="5"/>
      <w:kern w:val="28"/>
      <w:sz w:val="52"/>
      <w:szCs w:val="5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755">
      <w:bodyDiv w:val="1"/>
      <w:marLeft w:val="0"/>
      <w:marRight w:val="0"/>
      <w:marTop w:val="0"/>
      <w:marBottom w:val="0"/>
      <w:divBdr>
        <w:top w:val="none" w:sz="0" w:space="0" w:color="auto"/>
        <w:left w:val="none" w:sz="0" w:space="0" w:color="auto"/>
        <w:bottom w:val="none" w:sz="0" w:space="0" w:color="auto"/>
        <w:right w:val="none" w:sz="0" w:space="0" w:color="auto"/>
      </w:divBdr>
    </w:div>
    <w:div w:id="185599597">
      <w:bodyDiv w:val="1"/>
      <w:marLeft w:val="0"/>
      <w:marRight w:val="0"/>
      <w:marTop w:val="0"/>
      <w:marBottom w:val="0"/>
      <w:divBdr>
        <w:top w:val="none" w:sz="0" w:space="0" w:color="auto"/>
        <w:left w:val="none" w:sz="0" w:space="0" w:color="auto"/>
        <w:bottom w:val="none" w:sz="0" w:space="0" w:color="auto"/>
        <w:right w:val="none" w:sz="0" w:space="0" w:color="auto"/>
      </w:divBdr>
    </w:div>
    <w:div w:id="1021316581">
      <w:bodyDiv w:val="1"/>
      <w:marLeft w:val="0"/>
      <w:marRight w:val="0"/>
      <w:marTop w:val="0"/>
      <w:marBottom w:val="0"/>
      <w:divBdr>
        <w:top w:val="none" w:sz="0" w:space="0" w:color="auto"/>
        <w:left w:val="none" w:sz="0" w:space="0" w:color="auto"/>
        <w:bottom w:val="none" w:sz="0" w:space="0" w:color="auto"/>
        <w:right w:val="none" w:sz="0" w:space="0" w:color="auto"/>
      </w:divBdr>
    </w:div>
    <w:div w:id="1107235859">
      <w:bodyDiv w:val="1"/>
      <w:marLeft w:val="0"/>
      <w:marRight w:val="0"/>
      <w:marTop w:val="0"/>
      <w:marBottom w:val="0"/>
      <w:divBdr>
        <w:top w:val="none" w:sz="0" w:space="0" w:color="auto"/>
        <w:left w:val="none" w:sz="0" w:space="0" w:color="auto"/>
        <w:bottom w:val="none" w:sz="0" w:space="0" w:color="auto"/>
        <w:right w:val="none" w:sz="0" w:space="0" w:color="auto"/>
      </w:divBdr>
    </w:div>
    <w:div w:id="1131437148">
      <w:bodyDiv w:val="1"/>
      <w:marLeft w:val="0"/>
      <w:marRight w:val="0"/>
      <w:marTop w:val="0"/>
      <w:marBottom w:val="0"/>
      <w:divBdr>
        <w:top w:val="none" w:sz="0" w:space="0" w:color="auto"/>
        <w:left w:val="none" w:sz="0" w:space="0" w:color="auto"/>
        <w:bottom w:val="none" w:sz="0" w:space="0" w:color="auto"/>
        <w:right w:val="none" w:sz="0" w:space="0" w:color="auto"/>
      </w:divBdr>
    </w:div>
    <w:div w:id="140857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2072F98F</Template>
  <TotalTime>16</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chenrichs</dc:creator>
  <cp:lastModifiedBy>Patrick Gaughan</cp:lastModifiedBy>
  <cp:revision>7</cp:revision>
  <cp:lastPrinted>2013-11-13T22:44:00Z</cp:lastPrinted>
  <dcterms:created xsi:type="dcterms:W3CDTF">2015-05-13T11:42:00Z</dcterms:created>
  <dcterms:modified xsi:type="dcterms:W3CDTF">2016-12-07T16:20:00Z</dcterms:modified>
</cp:coreProperties>
</file>